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15" w:type="pct"/>
        <w:tblInd w:w="-10" w:type="dxa"/>
        <w:tblCellMar>
          <w:left w:w="0" w:type="dxa"/>
          <w:right w:w="0" w:type="dxa"/>
        </w:tblCellMar>
        <w:tblLook w:val="04A0" w:firstRow="1" w:lastRow="0" w:firstColumn="1" w:lastColumn="0" w:noHBand="0" w:noVBand="1"/>
      </w:tblPr>
      <w:tblGrid>
        <w:gridCol w:w="2699"/>
        <w:gridCol w:w="2850"/>
        <w:gridCol w:w="2374"/>
        <w:gridCol w:w="2889"/>
      </w:tblGrid>
      <w:tr w:rsidR="001A5118" w:rsidRPr="00343118" w:rsidTr="006B2AE6">
        <w:trPr>
          <w:trHeight w:val="863"/>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1A5118" w:rsidRPr="00343118" w:rsidRDefault="001A5118" w:rsidP="00343118">
            <w:pPr>
              <w:spacing w:line="276" w:lineRule="auto"/>
              <w:jc w:val="center"/>
              <w:rPr>
                <w:rFonts w:ascii="Arial" w:hAnsi="Arial" w:cs="Arial"/>
                <w:b/>
                <w:bCs/>
                <w:lang w:val="es-ES"/>
              </w:rPr>
            </w:pPr>
            <w:r w:rsidRPr="00343118">
              <w:rPr>
                <w:rFonts w:ascii="Arial" w:hAnsi="Arial" w:cs="Arial"/>
                <w:b/>
                <w:noProof/>
                <w:lang w:val="es-ES"/>
              </w:rPr>
              <w:drawing>
                <wp:inline distT="0" distB="0" distL="0" distR="0" wp14:anchorId="61E0CD78" wp14:editId="08375CD3">
                  <wp:extent cx="5940425" cy="571500"/>
                  <wp:effectExtent l="0" t="0" r="3175"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0425" cy="571500"/>
                          </a:xfrm>
                          <a:prstGeom prst="rect">
                            <a:avLst/>
                          </a:prstGeom>
                        </pic:spPr>
                      </pic:pic>
                    </a:graphicData>
                  </a:graphic>
                </wp:inline>
              </w:drawing>
            </w:r>
          </w:p>
        </w:tc>
      </w:tr>
      <w:tr w:rsidR="001A5118" w:rsidRPr="00343118" w:rsidTr="006B2AE6">
        <w:trPr>
          <w:trHeight w:val="270"/>
        </w:trPr>
        <w:tc>
          <w:tcPr>
            <w:tcW w:w="1248"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A5118" w:rsidRPr="00343118" w:rsidRDefault="00C7563F" w:rsidP="00343118">
            <w:pPr>
              <w:pStyle w:val="Encabezado"/>
              <w:tabs>
                <w:tab w:val="center" w:pos="1846"/>
              </w:tabs>
              <w:spacing w:line="276" w:lineRule="auto"/>
              <w:jc w:val="center"/>
              <w:rPr>
                <w:rFonts w:ascii="Arial" w:hAnsi="Arial" w:cs="Arial"/>
                <w:b/>
                <w:lang w:val="es-ES"/>
              </w:rPr>
            </w:pPr>
            <w:r w:rsidRPr="00343118">
              <w:rPr>
                <w:rFonts w:ascii="Arial" w:hAnsi="Arial" w:cs="Arial"/>
                <w:b/>
                <w:lang w:val="es-CO"/>
              </w:rPr>
              <w:t>GUÍA TALLER</w:t>
            </w:r>
          </w:p>
        </w:tc>
        <w:tc>
          <w:tcPr>
            <w:tcW w:w="1318" w:type="pct"/>
            <w:tcBorders>
              <w:top w:val="single" w:sz="8" w:space="0" w:color="000000"/>
              <w:left w:val="single" w:sz="8" w:space="0" w:color="000000"/>
              <w:bottom w:val="single" w:sz="8" w:space="0" w:color="000000"/>
              <w:right w:val="single" w:sz="8" w:space="0" w:color="000000"/>
            </w:tcBorders>
            <w:shd w:val="clear" w:color="auto" w:fill="auto"/>
          </w:tcPr>
          <w:p w:rsidR="001A5118" w:rsidRPr="00343118" w:rsidRDefault="001A5118" w:rsidP="00343118">
            <w:pPr>
              <w:pStyle w:val="Encabezado"/>
              <w:spacing w:line="276" w:lineRule="auto"/>
              <w:jc w:val="center"/>
              <w:rPr>
                <w:rFonts w:ascii="Arial" w:hAnsi="Arial" w:cs="Arial"/>
                <w:b/>
                <w:lang w:val="es-ES"/>
              </w:rPr>
            </w:pPr>
            <w:r w:rsidRPr="00343118">
              <w:rPr>
                <w:rFonts w:ascii="Arial" w:hAnsi="Arial" w:cs="Arial"/>
                <w:b/>
                <w:lang w:val="es-CO"/>
              </w:rPr>
              <w:t>Código: GA-DC-F-</w:t>
            </w:r>
            <w:r w:rsidR="00C7563F" w:rsidRPr="00343118">
              <w:rPr>
                <w:rFonts w:ascii="Arial" w:hAnsi="Arial" w:cs="Arial"/>
                <w:b/>
                <w:lang w:val="es-CO"/>
              </w:rPr>
              <w:t>10</w:t>
            </w:r>
          </w:p>
        </w:tc>
        <w:tc>
          <w:tcPr>
            <w:tcW w:w="1098" w:type="pct"/>
            <w:tcBorders>
              <w:top w:val="single" w:sz="8" w:space="0" w:color="000000"/>
              <w:left w:val="single" w:sz="8" w:space="0" w:color="000000"/>
              <w:bottom w:val="single" w:sz="8" w:space="0" w:color="000000"/>
              <w:right w:val="single" w:sz="8" w:space="0" w:color="000000"/>
            </w:tcBorders>
            <w:shd w:val="clear" w:color="auto" w:fill="auto"/>
          </w:tcPr>
          <w:p w:rsidR="001A5118" w:rsidRPr="00343118" w:rsidRDefault="001A5118" w:rsidP="00343118">
            <w:pPr>
              <w:pStyle w:val="Encabezado"/>
              <w:spacing w:line="276" w:lineRule="auto"/>
              <w:jc w:val="center"/>
              <w:rPr>
                <w:rFonts w:ascii="Arial" w:hAnsi="Arial" w:cs="Arial"/>
                <w:b/>
                <w:lang w:val="es-ES"/>
              </w:rPr>
            </w:pPr>
            <w:r w:rsidRPr="00343118">
              <w:rPr>
                <w:rFonts w:ascii="Arial" w:hAnsi="Arial" w:cs="Arial"/>
                <w:b/>
                <w:lang w:val="es-CO"/>
              </w:rPr>
              <w:t>Versión: 1</w:t>
            </w:r>
          </w:p>
        </w:tc>
        <w:tc>
          <w:tcPr>
            <w:tcW w:w="1336" w:type="pct"/>
            <w:tcBorders>
              <w:top w:val="single" w:sz="8" w:space="0" w:color="000000"/>
              <w:left w:val="single" w:sz="8" w:space="0" w:color="000000"/>
              <w:bottom w:val="single" w:sz="8" w:space="0" w:color="000000"/>
              <w:right w:val="single" w:sz="8" w:space="0" w:color="000000"/>
            </w:tcBorders>
            <w:shd w:val="clear" w:color="auto" w:fill="auto"/>
          </w:tcPr>
          <w:p w:rsidR="001A5118" w:rsidRPr="00343118" w:rsidRDefault="001A5118" w:rsidP="00343118">
            <w:pPr>
              <w:pStyle w:val="Encabezado"/>
              <w:spacing w:line="276" w:lineRule="auto"/>
              <w:jc w:val="center"/>
              <w:rPr>
                <w:rFonts w:ascii="Arial" w:hAnsi="Arial" w:cs="Arial"/>
                <w:b/>
                <w:lang w:val="es-ES"/>
              </w:rPr>
            </w:pPr>
            <w:r w:rsidRPr="00343118">
              <w:rPr>
                <w:rFonts w:ascii="Arial" w:hAnsi="Arial" w:cs="Arial"/>
                <w:b/>
                <w:lang w:val="es-ES"/>
              </w:rPr>
              <w:t xml:space="preserve">Página </w:t>
            </w:r>
            <w:r w:rsidRPr="00343118">
              <w:rPr>
                <w:rFonts w:ascii="Arial" w:hAnsi="Arial" w:cs="Arial"/>
                <w:b/>
                <w:lang w:val="es-ES"/>
              </w:rPr>
              <w:fldChar w:fldCharType="begin"/>
            </w:r>
            <w:r w:rsidRPr="00343118">
              <w:rPr>
                <w:rFonts w:ascii="Arial" w:hAnsi="Arial" w:cs="Arial"/>
                <w:b/>
                <w:lang w:val="es-ES"/>
              </w:rPr>
              <w:instrText>PAGE  \* Arabic  \* MERGEFORMAT</w:instrText>
            </w:r>
            <w:r w:rsidRPr="00343118">
              <w:rPr>
                <w:rFonts w:ascii="Arial" w:hAnsi="Arial" w:cs="Arial"/>
                <w:b/>
                <w:lang w:val="es-ES"/>
              </w:rPr>
              <w:fldChar w:fldCharType="separate"/>
            </w:r>
            <w:r w:rsidRPr="00343118">
              <w:rPr>
                <w:rFonts w:ascii="Arial" w:hAnsi="Arial" w:cs="Arial"/>
                <w:b/>
                <w:noProof/>
                <w:lang w:val="es-ES"/>
              </w:rPr>
              <w:t>1</w:t>
            </w:r>
            <w:r w:rsidRPr="00343118">
              <w:rPr>
                <w:rFonts w:ascii="Arial" w:hAnsi="Arial" w:cs="Arial"/>
                <w:b/>
                <w:lang w:val="es-ES"/>
              </w:rPr>
              <w:fldChar w:fldCharType="end"/>
            </w:r>
            <w:r w:rsidRPr="00343118">
              <w:rPr>
                <w:rFonts w:ascii="Arial" w:hAnsi="Arial" w:cs="Arial"/>
                <w:b/>
                <w:lang w:val="es-ES"/>
              </w:rPr>
              <w:t xml:space="preserve"> de </w:t>
            </w:r>
            <w:r w:rsidRPr="00343118">
              <w:rPr>
                <w:rFonts w:ascii="Arial" w:hAnsi="Arial" w:cs="Arial"/>
                <w:b/>
                <w:lang w:val="es-ES"/>
              </w:rPr>
              <w:fldChar w:fldCharType="begin"/>
            </w:r>
            <w:r w:rsidRPr="00343118">
              <w:rPr>
                <w:rFonts w:ascii="Arial" w:hAnsi="Arial" w:cs="Arial"/>
                <w:b/>
                <w:lang w:val="es-ES"/>
              </w:rPr>
              <w:instrText>NUMPAGES  \* Arabic  \* MERGEFORMAT</w:instrText>
            </w:r>
            <w:r w:rsidRPr="00343118">
              <w:rPr>
                <w:rFonts w:ascii="Arial" w:hAnsi="Arial" w:cs="Arial"/>
                <w:b/>
                <w:lang w:val="es-ES"/>
              </w:rPr>
              <w:fldChar w:fldCharType="separate"/>
            </w:r>
            <w:r w:rsidRPr="00343118">
              <w:rPr>
                <w:rFonts w:ascii="Arial" w:hAnsi="Arial" w:cs="Arial"/>
                <w:b/>
                <w:noProof/>
                <w:lang w:val="es-ES"/>
              </w:rPr>
              <w:t>1</w:t>
            </w:r>
            <w:r w:rsidRPr="00343118">
              <w:rPr>
                <w:rFonts w:ascii="Arial" w:hAnsi="Arial" w:cs="Arial"/>
                <w:b/>
                <w:lang w:val="es-ES"/>
              </w:rPr>
              <w:fldChar w:fldCharType="end"/>
            </w:r>
          </w:p>
        </w:tc>
      </w:tr>
    </w:tbl>
    <w:p w:rsidR="001A5118" w:rsidRPr="00343118" w:rsidRDefault="001A5118" w:rsidP="00343118">
      <w:pPr>
        <w:spacing w:line="276" w:lineRule="auto"/>
        <w:jc w:val="both"/>
        <w:rPr>
          <w:rFonts w:ascii="Arial" w:hAnsi="Arial" w:cs="Arial"/>
          <w:b/>
        </w:rPr>
      </w:pPr>
    </w:p>
    <w:p w:rsidR="001A5118" w:rsidRPr="00343118" w:rsidRDefault="001A5118" w:rsidP="00343118">
      <w:pPr>
        <w:spacing w:line="276" w:lineRule="auto"/>
        <w:jc w:val="both"/>
        <w:rPr>
          <w:rFonts w:ascii="Arial" w:hAnsi="Arial" w:cs="Arial"/>
          <w:b/>
        </w:rPr>
      </w:pPr>
      <w:r w:rsidRPr="00343118">
        <w:rPr>
          <w:rFonts w:ascii="Arial" w:hAnsi="Arial" w:cs="Arial"/>
          <w:b/>
          <w:noProof/>
          <w:lang w:val="es-ES"/>
        </w:rPr>
        <mc:AlternateContent>
          <mc:Choice Requires="wps">
            <w:drawing>
              <wp:anchor distT="0" distB="0" distL="114300" distR="114300" simplePos="0" relativeHeight="251659264" behindDoc="0" locked="0" layoutInCell="1" allowOverlap="1" wp14:anchorId="1C344DFF" wp14:editId="1DA0EAE8">
                <wp:simplePos x="0" y="0"/>
                <wp:positionH relativeFrom="margin">
                  <wp:posOffset>1544955</wp:posOffset>
                </wp:positionH>
                <wp:positionV relativeFrom="paragraph">
                  <wp:posOffset>175260</wp:posOffset>
                </wp:positionV>
                <wp:extent cx="4860000" cy="0"/>
                <wp:effectExtent l="0" t="0" r="36195" b="19050"/>
                <wp:wrapNone/>
                <wp:docPr id="14" name="Conector recto 14"/>
                <wp:cNvGraphicFramePr/>
                <a:graphic xmlns:a="http://schemas.openxmlformats.org/drawingml/2006/main">
                  <a:graphicData uri="http://schemas.microsoft.com/office/word/2010/wordprocessingShape">
                    <wps:wsp>
                      <wps:cNvCnPr/>
                      <wps:spPr>
                        <a:xfrm>
                          <a:off x="0" y="0"/>
                          <a:ext cx="48600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F586B" id="Conector recto 1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1.65pt,13.8pt" to="504.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" strokecolor="black [3200]" strokeweight="1.25pt">
                <v:stroke joinstyle="miter"/>
                <w10:wrap anchorx="margin"/>
              </v:line>
            </w:pict>
          </mc:Fallback>
        </mc:AlternateContent>
      </w:r>
      <w:r w:rsidRPr="00343118">
        <w:rPr>
          <w:rFonts w:ascii="Arial" w:hAnsi="Arial" w:cs="Arial"/>
          <w:b/>
        </w:rPr>
        <w:t>NOMBRE DEL DOCENTE</w:t>
      </w:r>
      <w:r w:rsidR="004D7DDD" w:rsidRPr="00343118">
        <w:rPr>
          <w:rFonts w:ascii="Arial" w:hAnsi="Arial" w:cs="Arial"/>
          <w:b/>
        </w:rPr>
        <w:t xml:space="preserve">: Claudia Janeth Posada Ríos </w:t>
      </w:r>
    </w:p>
    <w:p w:rsidR="001A5118" w:rsidRPr="00343118" w:rsidRDefault="001A5118" w:rsidP="00343118">
      <w:pPr>
        <w:spacing w:line="276" w:lineRule="auto"/>
        <w:jc w:val="both"/>
        <w:rPr>
          <w:rFonts w:ascii="Arial" w:hAnsi="Arial" w:cs="Arial"/>
          <w:b/>
        </w:rPr>
      </w:pPr>
      <w:r w:rsidRPr="00343118">
        <w:rPr>
          <w:rFonts w:ascii="Arial" w:hAnsi="Arial" w:cs="Arial"/>
          <w:b/>
          <w:noProof/>
          <w:lang w:val="es-ES"/>
        </w:rPr>
        <mc:AlternateContent>
          <mc:Choice Requires="wps">
            <w:drawing>
              <wp:anchor distT="0" distB="0" distL="114300" distR="114300" simplePos="0" relativeHeight="251661312" behindDoc="0" locked="0" layoutInCell="1" allowOverlap="1" wp14:anchorId="34215868" wp14:editId="7E495B07">
                <wp:simplePos x="0" y="0"/>
                <wp:positionH relativeFrom="margin">
                  <wp:posOffset>2670175</wp:posOffset>
                </wp:positionH>
                <wp:positionV relativeFrom="paragraph">
                  <wp:posOffset>143510</wp:posOffset>
                </wp:positionV>
                <wp:extent cx="3708000" cy="0"/>
                <wp:effectExtent l="0" t="0" r="26035" b="19050"/>
                <wp:wrapNone/>
                <wp:docPr id="16" name="Conector recto 16"/>
                <wp:cNvGraphicFramePr/>
                <a:graphic xmlns:a="http://schemas.openxmlformats.org/drawingml/2006/main">
                  <a:graphicData uri="http://schemas.microsoft.com/office/word/2010/wordprocessingShape">
                    <wps:wsp>
                      <wps:cNvCnPr/>
                      <wps:spPr>
                        <a:xfrm>
                          <a:off x="0" y="0"/>
                          <a:ext cx="37080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85941" id="Conector recto 1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0.25pt,11.3pt" to="50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" strokecolor="black [3200]" strokeweight="1.25pt">
                <v:stroke joinstyle="miter"/>
                <w10:wrap anchorx="margin"/>
              </v:line>
            </w:pict>
          </mc:Fallback>
        </mc:AlternateContent>
      </w:r>
      <w:r w:rsidRPr="00343118">
        <w:rPr>
          <w:rFonts w:ascii="Arial" w:hAnsi="Arial" w:cs="Arial"/>
          <w:b/>
          <w:noProof/>
          <w:lang w:val="es-ES"/>
        </w:rPr>
        <mc:AlternateContent>
          <mc:Choice Requires="wps">
            <w:drawing>
              <wp:anchor distT="0" distB="0" distL="114300" distR="114300" simplePos="0" relativeHeight="251660288" behindDoc="0" locked="0" layoutInCell="1" allowOverlap="1" wp14:anchorId="6392B603" wp14:editId="0E5D6BAE">
                <wp:simplePos x="0" y="0"/>
                <wp:positionH relativeFrom="page">
                  <wp:posOffset>1005205</wp:posOffset>
                </wp:positionH>
                <wp:positionV relativeFrom="paragraph">
                  <wp:posOffset>134620</wp:posOffset>
                </wp:positionV>
                <wp:extent cx="432000" cy="5715"/>
                <wp:effectExtent l="0" t="0" r="25400" b="32385"/>
                <wp:wrapNone/>
                <wp:docPr id="15" name="Conector recto 15"/>
                <wp:cNvGraphicFramePr/>
                <a:graphic xmlns:a="http://schemas.openxmlformats.org/drawingml/2006/main">
                  <a:graphicData uri="http://schemas.microsoft.com/office/word/2010/wordprocessingShape">
                    <wps:wsp>
                      <wps:cNvCnPr/>
                      <wps:spPr>
                        <a:xfrm>
                          <a:off x="0" y="0"/>
                          <a:ext cx="432000" cy="5715"/>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00FA8" id="Conector recto 1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9.15pt,10.6pt" to="113.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" strokecolor="black [3200]" strokeweight="1.25pt">
                <v:stroke joinstyle="miter"/>
                <w10:wrap anchorx="page"/>
              </v:line>
            </w:pict>
          </mc:Fallback>
        </mc:AlternateContent>
      </w:r>
      <w:r w:rsidR="00CE17DF" w:rsidRPr="00343118">
        <w:rPr>
          <w:rFonts w:ascii="Arial" w:hAnsi="Arial" w:cs="Arial"/>
          <w:b/>
        </w:rPr>
        <w:t xml:space="preserve">  </w:t>
      </w:r>
      <w:proofErr w:type="spellStart"/>
      <w:r w:rsidR="00CE17DF" w:rsidRPr="00343118">
        <w:rPr>
          <w:rFonts w:ascii="Arial" w:hAnsi="Arial" w:cs="Arial"/>
          <w:b/>
        </w:rPr>
        <w:t>Clei</w:t>
      </w:r>
      <w:proofErr w:type="spellEnd"/>
      <w:r w:rsidRPr="00343118">
        <w:rPr>
          <w:rFonts w:ascii="Arial" w:hAnsi="Arial" w:cs="Arial"/>
          <w:b/>
        </w:rPr>
        <w:t xml:space="preserve">:  </w:t>
      </w:r>
      <w:r w:rsidR="00512995">
        <w:rPr>
          <w:rFonts w:ascii="Arial" w:hAnsi="Arial" w:cs="Arial"/>
          <w:b/>
        </w:rPr>
        <w:t>Cuatro</w:t>
      </w:r>
      <w:r w:rsidRPr="00343118">
        <w:rPr>
          <w:rFonts w:ascii="Arial" w:hAnsi="Arial" w:cs="Arial"/>
          <w:b/>
        </w:rPr>
        <w:t xml:space="preserve">   </w:t>
      </w:r>
      <w:r w:rsidR="00CE17DF" w:rsidRPr="00343118">
        <w:rPr>
          <w:rFonts w:ascii="Arial" w:hAnsi="Arial" w:cs="Arial"/>
          <w:b/>
        </w:rPr>
        <w:t xml:space="preserve">  </w:t>
      </w:r>
      <w:r w:rsidRPr="00343118">
        <w:rPr>
          <w:rFonts w:ascii="Arial" w:hAnsi="Arial" w:cs="Arial"/>
          <w:b/>
        </w:rPr>
        <w:t xml:space="preserve">GUÍA DE AUSENCIA  ÁREA: </w:t>
      </w:r>
      <w:r w:rsidR="00D44998" w:rsidRPr="00343118">
        <w:rPr>
          <w:rFonts w:ascii="Arial" w:hAnsi="Arial" w:cs="Arial"/>
          <w:b/>
        </w:rPr>
        <w:t>Lengua Castellana</w:t>
      </w:r>
    </w:p>
    <w:p w:rsidR="001A5118" w:rsidRPr="00343118" w:rsidRDefault="001A5118" w:rsidP="00343118">
      <w:pPr>
        <w:spacing w:line="276" w:lineRule="auto"/>
        <w:jc w:val="both"/>
        <w:rPr>
          <w:rFonts w:ascii="Arial" w:hAnsi="Arial" w:cs="Arial"/>
          <w:b/>
        </w:rPr>
      </w:pPr>
    </w:p>
    <w:p w:rsidR="00B946B1" w:rsidRPr="00343118" w:rsidRDefault="00B946B1" w:rsidP="00343118">
      <w:pPr>
        <w:spacing w:line="276" w:lineRule="auto"/>
        <w:jc w:val="both"/>
        <w:rPr>
          <w:rFonts w:ascii="Arial" w:hAnsi="Arial" w:cs="Arial"/>
          <w:b/>
        </w:rPr>
      </w:pPr>
      <w:r w:rsidRPr="00343118">
        <w:rPr>
          <w:rFonts w:ascii="Arial" w:hAnsi="Arial" w:cs="Arial"/>
          <w:b/>
        </w:rPr>
        <w:t>INSTRUCCIONES:</w:t>
      </w:r>
    </w:p>
    <w:p w:rsidR="006E42A2" w:rsidRPr="00343118" w:rsidRDefault="00B946B1" w:rsidP="00343118">
      <w:pPr>
        <w:pStyle w:val="Prrafodelista"/>
        <w:numPr>
          <w:ilvl w:val="0"/>
          <w:numId w:val="7"/>
        </w:numPr>
        <w:spacing w:line="276" w:lineRule="auto"/>
        <w:ind w:left="714" w:hanging="357"/>
        <w:jc w:val="both"/>
        <w:rPr>
          <w:rFonts w:ascii="Arial" w:hAnsi="Arial" w:cs="Arial"/>
        </w:rPr>
      </w:pPr>
      <w:r w:rsidRPr="00343118">
        <w:rPr>
          <w:rFonts w:ascii="Arial" w:hAnsi="Arial" w:cs="Arial"/>
        </w:rPr>
        <w:t xml:space="preserve">La presente </w:t>
      </w:r>
      <w:r w:rsidR="006F7ABF" w:rsidRPr="00343118">
        <w:rPr>
          <w:rFonts w:ascii="Arial" w:hAnsi="Arial" w:cs="Arial"/>
        </w:rPr>
        <w:t>guía se debe realizar</w:t>
      </w:r>
      <w:r w:rsidR="00C266DD" w:rsidRPr="00343118">
        <w:rPr>
          <w:rFonts w:ascii="Arial" w:hAnsi="Arial" w:cs="Arial"/>
        </w:rPr>
        <w:t xml:space="preserve"> de manera virtual y devolver a la docente al correo </w:t>
      </w:r>
      <w:r w:rsidR="004D7DDD" w:rsidRPr="00343118">
        <w:rPr>
          <w:rFonts w:ascii="Arial" w:hAnsi="Arial" w:cs="Arial"/>
        </w:rPr>
        <w:t>claudiajposadari@gmail.com</w:t>
      </w:r>
      <w:r w:rsidR="00F545FE" w:rsidRPr="00343118">
        <w:rPr>
          <w:rFonts w:ascii="Arial" w:hAnsi="Arial" w:cs="Arial"/>
        </w:rPr>
        <w:t xml:space="preserve"> a más tardar el ______________</w:t>
      </w:r>
    </w:p>
    <w:p w:rsidR="006E42A2" w:rsidRPr="00343118" w:rsidRDefault="006E42A2" w:rsidP="00343118">
      <w:pPr>
        <w:pStyle w:val="Prrafodelista"/>
        <w:numPr>
          <w:ilvl w:val="0"/>
          <w:numId w:val="7"/>
        </w:numPr>
        <w:spacing w:line="276" w:lineRule="auto"/>
        <w:ind w:left="714" w:hanging="357"/>
        <w:jc w:val="both"/>
        <w:rPr>
          <w:rFonts w:ascii="Arial" w:hAnsi="Arial" w:cs="Arial"/>
        </w:rPr>
      </w:pPr>
      <w:r w:rsidRPr="00343118">
        <w:rPr>
          <w:rFonts w:ascii="Arial" w:hAnsi="Arial" w:cs="Arial"/>
        </w:rPr>
        <w:t>La guía tiene un valor del 40% y equivale a 4 ho</w:t>
      </w:r>
      <w:r w:rsidR="003C3382" w:rsidRPr="00343118">
        <w:rPr>
          <w:rFonts w:ascii="Arial" w:hAnsi="Arial" w:cs="Arial"/>
        </w:rPr>
        <w:t>ras de las dos semanas de aislamiento social propuesto por el MEN.</w:t>
      </w:r>
    </w:p>
    <w:p w:rsidR="001C6E80" w:rsidRPr="00343118" w:rsidRDefault="001C6E80" w:rsidP="00343118">
      <w:pPr>
        <w:pStyle w:val="Prrafodelista"/>
        <w:numPr>
          <w:ilvl w:val="0"/>
          <w:numId w:val="7"/>
        </w:numPr>
        <w:spacing w:line="276" w:lineRule="auto"/>
        <w:jc w:val="both"/>
        <w:rPr>
          <w:rFonts w:ascii="Arial" w:hAnsi="Arial" w:cs="Arial"/>
        </w:rPr>
      </w:pPr>
      <w:r w:rsidRPr="00343118">
        <w:rPr>
          <w:rFonts w:ascii="Arial" w:hAnsi="Arial" w:cs="Arial"/>
        </w:rPr>
        <w:t xml:space="preserve">La guía está dirigida a </w:t>
      </w:r>
      <w:r w:rsidR="005C71FC" w:rsidRPr="00343118">
        <w:rPr>
          <w:rFonts w:ascii="Arial" w:hAnsi="Arial" w:cs="Arial"/>
        </w:rPr>
        <w:t>adquirir conocimientos previos, verificar, afianzar y/o profundizar conocimientos y desarrollar competencias.</w:t>
      </w:r>
    </w:p>
    <w:p w:rsidR="00FA289F" w:rsidRPr="00343118" w:rsidRDefault="00C266DD" w:rsidP="00343118">
      <w:pPr>
        <w:spacing w:line="276" w:lineRule="auto"/>
        <w:ind w:left="360"/>
        <w:jc w:val="both"/>
        <w:rPr>
          <w:rFonts w:ascii="Arial" w:hAnsi="Arial" w:cs="Arial"/>
          <w:b/>
        </w:rPr>
      </w:pPr>
      <w:r w:rsidRPr="00343118">
        <w:rPr>
          <w:rFonts w:ascii="Arial" w:hAnsi="Arial" w:cs="Arial"/>
          <w:b/>
        </w:rPr>
        <w:t xml:space="preserve"> </w:t>
      </w:r>
      <w:r w:rsidR="006F7ABF" w:rsidRPr="00343118">
        <w:rPr>
          <w:rFonts w:ascii="Arial" w:hAnsi="Arial" w:cs="Arial"/>
          <w:b/>
        </w:rPr>
        <w:t xml:space="preserve"> </w:t>
      </w:r>
    </w:p>
    <w:p w:rsidR="0086442A" w:rsidRPr="00343118" w:rsidRDefault="00FA289F" w:rsidP="00343118">
      <w:pPr>
        <w:numPr>
          <w:ilvl w:val="0"/>
          <w:numId w:val="1"/>
        </w:numPr>
        <w:spacing w:line="276" w:lineRule="auto"/>
        <w:ind w:left="426" w:hanging="284"/>
        <w:rPr>
          <w:rFonts w:ascii="Arial" w:hAnsi="Arial" w:cs="Arial"/>
          <w:b/>
        </w:rPr>
      </w:pPr>
      <w:r w:rsidRPr="00343118">
        <w:rPr>
          <w:rFonts w:ascii="Arial" w:hAnsi="Arial" w:cs="Arial"/>
          <w:b/>
        </w:rPr>
        <w:t xml:space="preserve">COMPETENCIA </w:t>
      </w:r>
    </w:p>
    <w:p w:rsidR="00176400" w:rsidRPr="00343118" w:rsidRDefault="00D44998" w:rsidP="00343118">
      <w:pPr>
        <w:pStyle w:val="Prrafodelista"/>
        <w:spacing w:line="276" w:lineRule="auto"/>
        <w:ind w:left="714"/>
        <w:jc w:val="both"/>
        <w:rPr>
          <w:rFonts w:ascii="Arial" w:hAnsi="Arial" w:cs="Arial"/>
        </w:rPr>
      </w:pPr>
      <w:r w:rsidRPr="00343118">
        <w:rPr>
          <w:rFonts w:ascii="Arial" w:hAnsi="Arial" w:cs="Arial"/>
        </w:rPr>
        <w:t>Produce un plan textual, jerarquizando la información que ha obtenido de fuentes diversas a fin producir textos coherentes.</w:t>
      </w:r>
    </w:p>
    <w:p w:rsidR="00B07828" w:rsidRPr="00343118" w:rsidRDefault="00FA289F" w:rsidP="00343118">
      <w:pPr>
        <w:numPr>
          <w:ilvl w:val="0"/>
          <w:numId w:val="1"/>
        </w:numPr>
        <w:spacing w:line="276" w:lineRule="auto"/>
        <w:ind w:left="426" w:hanging="284"/>
        <w:rPr>
          <w:rFonts w:ascii="Arial" w:hAnsi="Arial" w:cs="Arial"/>
          <w:b/>
        </w:rPr>
      </w:pPr>
      <w:r w:rsidRPr="00343118">
        <w:rPr>
          <w:rFonts w:ascii="Arial" w:hAnsi="Arial" w:cs="Arial"/>
          <w:b/>
        </w:rPr>
        <w:t>ACTIVIDADES</w:t>
      </w:r>
      <w:r w:rsidR="009D1187" w:rsidRPr="00343118">
        <w:rPr>
          <w:rFonts w:ascii="Arial" w:hAnsi="Arial" w:cs="Arial"/>
          <w:b/>
        </w:rPr>
        <w:t>.</w:t>
      </w:r>
    </w:p>
    <w:p w:rsidR="00CA5CD4" w:rsidRPr="00343118" w:rsidRDefault="00CA5CD4" w:rsidP="00343118">
      <w:pPr>
        <w:pStyle w:val="Textoindependiente"/>
        <w:spacing w:before="8" w:line="276" w:lineRule="auto"/>
        <w:rPr>
          <w:rFonts w:ascii="Arial" w:hAnsi="Arial" w:cs="Arial"/>
          <w:sz w:val="24"/>
          <w:szCs w:val="24"/>
        </w:rPr>
      </w:pPr>
    </w:p>
    <w:p w:rsidR="00343118" w:rsidRDefault="00535301" w:rsidP="00535301">
      <w:pPr>
        <w:pStyle w:val="Ttulo1"/>
        <w:spacing w:before="0" w:beforeAutospacing="0" w:after="0" w:afterAutospacing="0" w:line="276" w:lineRule="auto"/>
        <w:rPr>
          <w:rFonts w:ascii="Arial" w:hAnsi="Arial" w:cs="Arial"/>
          <w:sz w:val="24"/>
          <w:szCs w:val="24"/>
        </w:rPr>
      </w:pPr>
      <w:r>
        <w:rPr>
          <w:rFonts w:ascii="Arial" w:hAnsi="Arial" w:cs="Arial"/>
          <w:sz w:val="24"/>
          <w:szCs w:val="24"/>
        </w:rPr>
        <w:t xml:space="preserve">1. </w:t>
      </w:r>
      <w:r w:rsidR="00DB4D9D" w:rsidRPr="00535301">
        <w:rPr>
          <w:rFonts w:ascii="Arial" w:hAnsi="Arial" w:cs="Arial"/>
          <w:b w:val="0"/>
          <w:sz w:val="24"/>
          <w:szCs w:val="24"/>
        </w:rPr>
        <w:t>Lee el texto</w:t>
      </w:r>
      <w:r w:rsidR="00E2650F" w:rsidRPr="00535301">
        <w:rPr>
          <w:rFonts w:ascii="Arial" w:hAnsi="Arial" w:cs="Arial"/>
          <w:b w:val="0"/>
          <w:sz w:val="24"/>
          <w:szCs w:val="24"/>
        </w:rPr>
        <w:t xml:space="preserve">  resuelve</w:t>
      </w:r>
      <w:r w:rsidR="00CA5CD4" w:rsidRPr="00535301">
        <w:rPr>
          <w:rFonts w:ascii="Arial" w:hAnsi="Arial" w:cs="Arial"/>
          <w:b w:val="0"/>
          <w:sz w:val="24"/>
          <w:szCs w:val="24"/>
        </w:rPr>
        <w:t>:</w:t>
      </w:r>
    </w:p>
    <w:p w:rsidR="00535301" w:rsidRDefault="00535301" w:rsidP="00535301">
      <w:pPr>
        <w:spacing w:line="276" w:lineRule="auto"/>
        <w:rPr>
          <w:rFonts w:ascii="Arial" w:hAnsi="Arial" w:cs="Arial"/>
          <w:color w:val="333333"/>
          <w:lang w:val="es-ES"/>
        </w:rPr>
      </w:pPr>
      <w:r>
        <w:rPr>
          <w:rFonts w:ascii="Arial" w:hAnsi="Arial" w:cs="Arial"/>
          <w:b/>
          <w:color w:val="333333"/>
          <w:lang w:val="es-ES"/>
        </w:rPr>
        <w:t xml:space="preserve">2. </w:t>
      </w:r>
      <w:r w:rsidRPr="00343118">
        <w:rPr>
          <w:rFonts w:ascii="Arial" w:hAnsi="Arial" w:cs="Arial"/>
          <w:color w:val="333333"/>
          <w:lang w:val="es-ES"/>
        </w:rPr>
        <w:t>Escribe con tus palabras lo que entiendes de cada texto.</w:t>
      </w:r>
    </w:p>
    <w:p w:rsidR="00535301" w:rsidRPr="00343118" w:rsidRDefault="00535301" w:rsidP="00535301">
      <w:pPr>
        <w:spacing w:line="276" w:lineRule="auto"/>
        <w:rPr>
          <w:rFonts w:ascii="Arial" w:hAnsi="Arial" w:cs="Arial"/>
          <w:color w:val="333333"/>
          <w:lang w:val="es-ES"/>
        </w:rPr>
      </w:pPr>
      <w:r>
        <w:rPr>
          <w:rFonts w:ascii="Arial" w:hAnsi="Arial" w:cs="Arial"/>
          <w:b/>
          <w:color w:val="333333"/>
          <w:lang w:val="es-ES"/>
        </w:rPr>
        <w:t xml:space="preserve">3. </w:t>
      </w:r>
      <w:r w:rsidRPr="00343118">
        <w:rPr>
          <w:rFonts w:ascii="Arial" w:hAnsi="Arial" w:cs="Arial"/>
          <w:color w:val="333333"/>
          <w:lang w:val="es-ES"/>
        </w:rPr>
        <w:t>Empleando la información de uno de los textos, elab</w:t>
      </w:r>
      <w:r>
        <w:rPr>
          <w:rFonts w:ascii="Arial" w:hAnsi="Arial" w:cs="Arial"/>
          <w:color w:val="333333"/>
          <w:lang w:val="es-ES"/>
        </w:rPr>
        <w:t>ora una noticia.</w:t>
      </w:r>
    </w:p>
    <w:p w:rsidR="00535301" w:rsidRPr="00343118" w:rsidRDefault="00535301" w:rsidP="00535301">
      <w:pPr>
        <w:pStyle w:val="Ttulo1"/>
        <w:spacing w:before="0" w:beforeAutospacing="0" w:after="0" w:afterAutospacing="0" w:line="276" w:lineRule="auto"/>
        <w:rPr>
          <w:rFonts w:ascii="Arial" w:hAnsi="Arial" w:cs="Arial"/>
          <w:sz w:val="24"/>
          <w:szCs w:val="24"/>
        </w:rPr>
      </w:pPr>
      <w:bookmarkStart w:id="0" w:name="_GoBack"/>
      <w:bookmarkEnd w:id="0"/>
    </w:p>
    <w:p w:rsidR="00343118" w:rsidRPr="00343118" w:rsidRDefault="00343118" w:rsidP="00343118">
      <w:pPr>
        <w:spacing w:line="276" w:lineRule="auto"/>
        <w:rPr>
          <w:rFonts w:ascii="Arial" w:hAnsi="Arial" w:cs="Arial"/>
          <w:lang w:val="es-ES"/>
        </w:rPr>
      </w:pPr>
      <w:r w:rsidRPr="00343118">
        <w:rPr>
          <w:rFonts w:ascii="Arial" w:hAnsi="Arial" w:cs="Arial"/>
          <w:b/>
          <w:bCs/>
          <w:lang w:val="es-ES"/>
        </w:rPr>
        <w:t>TEXTO N° 1</w:t>
      </w:r>
    </w:p>
    <w:p w:rsidR="00343118" w:rsidRPr="00343118" w:rsidRDefault="00343118" w:rsidP="00343118">
      <w:pPr>
        <w:spacing w:line="276" w:lineRule="auto"/>
        <w:rPr>
          <w:rFonts w:ascii="Arial" w:hAnsi="Arial" w:cs="Arial"/>
          <w:color w:val="333333"/>
          <w:lang w:val="es-ES"/>
        </w:rPr>
      </w:pPr>
      <w:r w:rsidRPr="00343118">
        <w:rPr>
          <w:rFonts w:ascii="Arial" w:hAnsi="Arial" w:cs="Arial"/>
          <w:color w:val="333333"/>
          <w:lang w:val="es-ES"/>
        </w:rPr>
        <w:t>Se ha demostrado que el </w:t>
      </w:r>
      <w:r w:rsidRPr="00343118">
        <w:rPr>
          <w:rFonts w:ascii="Arial" w:hAnsi="Arial" w:cs="Arial"/>
          <w:b/>
          <w:bCs/>
          <w:color w:val="333333"/>
          <w:lang w:val="es-ES"/>
        </w:rPr>
        <w:t>baile </w:t>
      </w:r>
      <w:r w:rsidRPr="00343118">
        <w:rPr>
          <w:rFonts w:ascii="Arial" w:hAnsi="Arial" w:cs="Arial"/>
          <w:color w:val="333333"/>
          <w:lang w:val="es-ES"/>
        </w:rPr>
        <w:t>es uno de los mejores antídotos contra el </w:t>
      </w:r>
      <w:r w:rsidRPr="00343118">
        <w:rPr>
          <w:rFonts w:ascii="Arial" w:hAnsi="Arial" w:cs="Arial"/>
          <w:b/>
          <w:bCs/>
          <w:color w:val="333333"/>
          <w:lang w:val="es-ES"/>
        </w:rPr>
        <w:t>estrés</w:t>
      </w:r>
      <w:r w:rsidRPr="00343118">
        <w:rPr>
          <w:rFonts w:ascii="Arial" w:hAnsi="Arial" w:cs="Arial"/>
          <w:color w:val="333333"/>
          <w:lang w:val="es-ES"/>
        </w:rPr>
        <w:t> y el mal humor. No en vano es un gran estimulante en la producción de </w:t>
      </w:r>
      <w:r w:rsidRPr="00343118">
        <w:rPr>
          <w:rFonts w:ascii="Arial" w:hAnsi="Arial" w:cs="Arial"/>
          <w:b/>
          <w:bCs/>
          <w:color w:val="333333"/>
          <w:lang w:val="es-ES"/>
        </w:rPr>
        <w:t>endorfinas</w:t>
      </w:r>
      <w:r w:rsidRPr="00343118">
        <w:rPr>
          <w:rFonts w:ascii="Arial" w:hAnsi="Arial" w:cs="Arial"/>
          <w:color w:val="333333"/>
          <w:lang w:val="es-ES"/>
        </w:rPr>
        <w:t>, las hormonas del bienestar.</w:t>
      </w:r>
    </w:p>
    <w:p w:rsidR="00343118" w:rsidRPr="00343118" w:rsidRDefault="00343118" w:rsidP="00343118">
      <w:pPr>
        <w:spacing w:line="276" w:lineRule="auto"/>
        <w:jc w:val="both"/>
        <w:rPr>
          <w:rFonts w:ascii="Arial" w:hAnsi="Arial" w:cs="Arial"/>
          <w:color w:val="333333"/>
          <w:lang w:val="es-ES"/>
        </w:rPr>
      </w:pPr>
      <w:r w:rsidRPr="00343118">
        <w:rPr>
          <w:rFonts w:ascii="Arial" w:hAnsi="Arial" w:cs="Arial"/>
          <w:color w:val="333333"/>
          <w:lang w:val="es-ES"/>
        </w:rPr>
        <w:t xml:space="preserve">Bailar es una especie de meditación activa que permite alejar de la mente las preocupaciones y tensiones, otorgándole al cuerpo una libertad que habitualmente le negamos. Todos podemos </w:t>
      </w:r>
      <w:proofErr w:type="gramStart"/>
      <w:r w:rsidRPr="00343118">
        <w:rPr>
          <w:rFonts w:ascii="Arial" w:hAnsi="Arial" w:cs="Arial"/>
          <w:color w:val="333333"/>
          <w:lang w:val="es-ES"/>
        </w:rPr>
        <w:t>conectarnos</w:t>
      </w:r>
      <w:proofErr w:type="gramEnd"/>
      <w:r w:rsidRPr="00343118">
        <w:rPr>
          <w:rFonts w:ascii="Arial" w:hAnsi="Arial" w:cs="Arial"/>
          <w:color w:val="333333"/>
          <w:lang w:val="es-ES"/>
        </w:rPr>
        <w:t xml:space="preserve"> con nuestra más íntima esencia si dejamos que sea el cuerpo quien asuma su capacidad sanadora, aunque esto nada tiene que ver con los diez minutos de gimnasia que podamos practicar a diario. Las investigaciones confirman que el baile aumenta la creatividad y la autoestima. La persona se siente más relajada, receptiva y llena de energía. Entonces, al regresar del trabajo o del estudio, baile en casa. No importa el tipo de música que prefiera, porque a veces no se necesita de una canción para dejar que su cuerpo se libere a través del baile. Hablamos de la música interior, del ritmo que su cuerpo es capaz de expresar tarareando o cantando a pleno pulmón para liberar lo que siente. Todos tenemos una melodía interna que la mente reconoce como una partitura con la cual liberar los sentimientos atrapados. Quizás sea una canción entera o unas notas sueltas. No importa solo necesita dejar que suene en su interior y que su cuerpo siga el </w:t>
      </w:r>
      <w:r w:rsidRPr="00343118">
        <w:rPr>
          <w:rFonts w:ascii="Arial" w:hAnsi="Arial" w:cs="Arial"/>
          <w:b/>
          <w:bCs/>
          <w:color w:val="333333"/>
          <w:lang w:val="es-ES"/>
        </w:rPr>
        <w:t>son</w:t>
      </w:r>
      <w:r w:rsidRPr="00343118">
        <w:rPr>
          <w:rFonts w:ascii="Arial" w:hAnsi="Arial" w:cs="Arial"/>
          <w:color w:val="333333"/>
          <w:lang w:val="es-ES"/>
        </w:rPr>
        <w:t>.</w:t>
      </w:r>
    </w:p>
    <w:p w:rsidR="00343118" w:rsidRPr="00535301" w:rsidRDefault="00343118" w:rsidP="00343118">
      <w:pPr>
        <w:spacing w:line="276" w:lineRule="auto"/>
        <w:rPr>
          <w:rFonts w:ascii="Arial" w:hAnsi="Arial" w:cs="Arial"/>
          <w:color w:val="333333"/>
          <w:lang w:val="es-ES"/>
        </w:rPr>
      </w:pPr>
      <w:r w:rsidRPr="00343118">
        <w:rPr>
          <w:rFonts w:ascii="Arial" w:hAnsi="Arial" w:cs="Arial"/>
          <w:color w:val="333333"/>
          <w:lang w:val="es-ES"/>
        </w:rPr>
        <w:br/>
      </w:r>
      <w:r w:rsidRPr="00343118">
        <w:rPr>
          <w:rFonts w:ascii="Arial" w:hAnsi="Arial" w:cs="Arial"/>
          <w:b/>
          <w:bCs/>
          <w:color w:val="333333"/>
          <w:lang w:val="es-ES"/>
        </w:rPr>
        <w:t>1. ¿Qué título expresa mejor la idea central del texto?</w:t>
      </w:r>
      <w:r w:rsidRPr="00343118">
        <w:rPr>
          <w:rFonts w:ascii="Arial" w:hAnsi="Arial" w:cs="Arial"/>
          <w:color w:val="333333"/>
          <w:lang w:val="es-ES"/>
        </w:rPr>
        <w:br/>
        <w:t>A) Que el cuerpo siga el ritmo musical.</w:t>
      </w:r>
      <w:r w:rsidRPr="00343118">
        <w:rPr>
          <w:rFonts w:ascii="Arial" w:hAnsi="Arial" w:cs="Arial"/>
          <w:color w:val="333333"/>
          <w:lang w:val="es-ES"/>
        </w:rPr>
        <w:br/>
        <w:t>B) Con el baile en el cuerpo.</w:t>
      </w:r>
      <w:r w:rsidRPr="00343118">
        <w:rPr>
          <w:rFonts w:ascii="Arial" w:hAnsi="Arial" w:cs="Arial"/>
          <w:color w:val="333333"/>
          <w:lang w:val="es-ES"/>
        </w:rPr>
        <w:br/>
        <w:t>C) El baile es mejor que el ejercicio.</w:t>
      </w:r>
      <w:r w:rsidRPr="00343118">
        <w:rPr>
          <w:rFonts w:ascii="Arial" w:hAnsi="Arial" w:cs="Arial"/>
          <w:color w:val="333333"/>
          <w:lang w:val="es-ES"/>
        </w:rPr>
        <w:br/>
        <w:t>D) Baile en  casa al regresar del trabajo.</w:t>
      </w:r>
      <w:r w:rsidRPr="00343118">
        <w:rPr>
          <w:rFonts w:ascii="Arial" w:hAnsi="Arial" w:cs="Arial"/>
          <w:color w:val="333333"/>
          <w:lang w:val="es-ES"/>
        </w:rPr>
        <w:br/>
        <w:t>E) Más salud con el baile.</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2. El texto no evidencia que el baile garantice la:</w:t>
      </w:r>
      <w:r w:rsidRPr="00343118">
        <w:rPr>
          <w:rFonts w:ascii="Arial" w:hAnsi="Arial" w:cs="Arial"/>
          <w:color w:val="333333"/>
          <w:lang w:val="es-ES"/>
        </w:rPr>
        <w:br/>
        <w:t>A) felicidad.</w:t>
      </w:r>
      <w:r w:rsidRPr="00343118">
        <w:rPr>
          <w:rFonts w:ascii="Arial" w:hAnsi="Arial" w:cs="Arial"/>
          <w:color w:val="333333"/>
          <w:lang w:val="es-ES"/>
        </w:rPr>
        <w:br/>
        <w:t>B) relajación.</w:t>
      </w:r>
      <w:r w:rsidRPr="00343118">
        <w:rPr>
          <w:rFonts w:ascii="Arial" w:hAnsi="Arial" w:cs="Arial"/>
          <w:color w:val="333333"/>
          <w:lang w:val="es-ES"/>
        </w:rPr>
        <w:br/>
        <w:t>C) autoexpresión.</w:t>
      </w:r>
      <w:r w:rsidRPr="00343118">
        <w:rPr>
          <w:rFonts w:ascii="Arial" w:hAnsi="Arial" w:cs="Arial"/>
          <w:color w:val="333333"/>
          <w:lang w:val="es-ES"/>
        </w:rPr>
        <w:br/>
        <w:t>D) creatividad.</w:t>
      </w:r>
      <w:r w:rsidRPr="00343118">
        <w:rPr>
          <w:rFonts w:ascii="Arial" w:hAnsi="Arial" w:cs="Arial"/>
          <w:color w:val="333333"/>
          <w:lang w:val="es-ES"/>
        </w:rPr>
        <w:br/>
        <w:t>E) autoestima.</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3. El autor destaca del baile su:</w:t>
      </w:r>
      <w:r w:rsidRPr="00343118">
        <w:rPr>
          <w:rFonts w:ascii="Arial" w:hAnsi="Arial" w:cs="Arial"/>
          <w:color w:val="333333"/>
          <w:lang w:val="es-ES"/>
        </w:rPr>
        <w:br/>
        <w:t>A) superioridad sobre todo ejercicio físico.</w:t>
      </w:r>
      <w:r w:rsidRPr="00343118">
        <w:rPr>
          <w:rFonts w:ascii="Arial" w:hAnsi="Arial" w:cs="Arial"/>
          <w:color w:val="333333"/>
          <w:lang w:val="es-ES"/>
        </w:rPr>
        <w:br/>
      </w:r>
      <w:r w:rsidRPr="00343118">
        <w:rPr>
          <w:rFonts w:ascii="Arial" w:hAnsi="Arial" w:cs="Arial"/>
          <w:color w:val="333333"/>
          <w:lang w:val="es-ES"/>
        </w:rPr>
        <w:lastRenderedPageBreak/>
        <w:t>B) condición de antídoto contra el estrés y el mal humor.</w:t>
      </w:r>
      <w:r w:rsidRPr="00343118">
        <w:rPr>
          <w:rFonts w:ascii="Arial" w:hAnsi="Arial" w:cs="Arial"/>
          <w:color w:val="333333"/>
          <w:lang w:val="es-ES"/>
        </w:rPr>
        <w:br/>
        <w:t>C) bondad en la estimulación  de  las  hormonas del  bienestar.</w:t>
      </w:r>
      <w:r w:rsidRPr="00343118">
        <w:rPr>
          <w:rFonts w:ascii="Arial" w:hAnsi="Arial" w:cs="Arial"/>
          <w:color w:val="333333"/>
          <w:lang w:val="es-ES"/>
        </w:rPr>
        <w:br/>
        <w:t>D) capacidad sanadora de  cuerpo y mente.</w:t>
      </w:r>
      <w:r w:rsidRPr="00343118">
        <w:rPr>
          <w:rFonts w:ascii="Arial" w:hAnsi="Arial" w:cs="Arial"/>
          <w:color w:val="333333"/>
          <w:lang w:val="es-ES"/>
        </w:rPr>
        <w:br/>
        <w:t>E) virtud de aliviar tensiones y preocupaciones.</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4. ¿Cuál de los siguientes términos tienen una mayor aproximación al sentido en el que se emplea la palabra baile?</w:t>
      </w:r>
      <w:r w:rsidRPr="00343118">
        <w:rPr>
          <w:rFonts w:ascii="Arial" w:hAnsi="Arial" w:cs="Arial"/>
          <w:color w:val="333333"/>
          <w:lang w:val="es-ES"/>
        </w:rPr>
        <w:br/>
        <w:t>A) ejercicio</w:t>
      </w:r>
      <w:r w:rsidRPr="00343118">
        <w:rPr>
          <w:rFonts w:ascii="Arial" w:hAnsi="Arial" w:cs="Arial"/>
          <w:color w:val="333333"/>
          <w:lang w:val="es-ES"/>
        </w:rPr>
        <w:br/>
        <w:t>B) endorfinas</w:t>
      </w:r>
      <w:r w:rsidRPr="00343118">
        <w:rPr>
          <w:rFonts w:ascii="Arial" w:hAnsi="Arial" w:cs="Arial"/>
          <w:color w:val="333333"/>
          <w:lang w:val="es-ES"/>
        </w:rPr>
        <w:br/>
        <w:t>C) bienestar</w:t>
      </w:r>
      <w:r w:rsidRPr="00343118">
        <w:rPr>
          <w:rFonts w:ascii="Arial" w:hAnsi="Arial" w:cs="Arial"/>
          <w:color w:val="333333"/>
          <w:lang w:val="es-ES"/>
        </w:rPr>
        <w:br/>
        <w:t>D) creatividad</w:t>
      </w:r>
      <w:r w:rsidRPr="00343118">
        <w:rPr>
          <w:rFonts w:ascii="Arial" w:hAnsi="Arial" w:cs="Arial"/>
          <w:color w:val="333333"/>
          <w:lang w:val="es-ES"/>
        </w:rPr>
        <w:br/>
        <w:t>E) reflexión</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5. El autor recomienda sobre todo que</w:t>
      </w:r>
      <w:r w:rsidRPr="00343118">
        <w:rPr>
          <w:rFonts w:ascii="Arial" w:hAnsi="Arial" w:cs="Arial"/>
          <w:color w:val="333333"/>
          <w:lang w:val="es-ES"/>
        </w:rPr>
        <w:br/>
        <w:t>A) se haga más ejercicios físicos con música.</w:t>
      </w:r>
      <w:r w:rsidRPr="00343118">
        <w:rPr>
          <w:rFonts w:ascii="Arial" w:hAnsi="Arial" w:cs="Arial"/>
          <w:color w:val="333333"/>
          <w:lang w:val="es-ES"/>
        </w:rPr>
        <w:br/>
        <w:t>B) se cante o se tararee  para reforzar los sentimientos.</w:t>
      </w:r>
      <w:r w:rsidRPr="00343118">
        <w:rPr>
          <w:rFonts w:ascii="Arial" w:hAnsi="Arial" w:cs="Arial"/>
          <w:color w:val="333333"/>
          <w:lang w:val="es-ES"/>
        </w:rPr>
        <w:br/>
        <w:t>C) cada quien siga el ritmo de su música.</w:t>
      </w:r>
      <w:r w:rsidRPr="00343118">
        <w:rPr>
          <w:rFonts w:ascii="Arial" w:hAnsi="Arial" w:cs="Arial"/>
          <w:color w:val="333333"/>
          <w:lang w:val="es-ES"/>
        </w:rPr>
        <w:br/>
        <w:t>D) la música domine nuestra esencia más íntima.</w:t>
      </w:r>
      <w:r w:rsidRPr="00343118">
        <w:rPr>
          <w:rFonts w:ascii="Arial" w:hAnsi="Arial" w:cs="Arial"/>
          <w:color w:val="333333"/>
          <w:lang w:val="es-ES"/>
        </w:rPr>
        <w:br/>
        <w:t>E) se medite activamente mediante el baile.</w:t>
      </w:r>
      <w:r w:rsidRPr="00343118">
        <w:rPr>
          <w:rFonts w:ascii="Arial" w:hAnsi="Arial" w:cs="Arial"/>
          <w:color w:val="333333"/>
          <w:lang w:val="es-ES"/>
        </w:rPr>
        <w:br/>
      </w:r>
      <w:r w:rsidRPr="00343118">
        <w:rPr>
          <w:rFonts w:ascii="Arial" w:hAnsi="Arial" w:cs="Arial"/>
          <w:color w:val="333333"/>
          <w:lang w:val="es-ES"/>
        </w:rPr>
        <w:br/>
      </w:r>
      <w:bookmarkStart w:id="1" w:name="more"/>
      <w:bookmarkEnd w:id="1"/>
      <w:r w:rsidRPr="00343118">
        <w:rPr>
          <w:rFonts w:ascii="Arial" w:hAnsi="Arial" w:cs="Arial"/>
          <w:b/>
          <w:bCs/>
          <w:color w:val="333333"/>
          <w:lang w:val="es-ES"/>
        </w:rPr>
        <w:br/>
      </w:r>
      <w:r w:rsidRPr="00343118">
        <w:rPr>
          <w:rFonts w:ascii="Arial" w:hAnsi="Arial" w:cs="Arial"/>
          <w:b/>
          <w:bCs/>
          <w:lang w:val="es-ES"/>
        </w:rPr>
        <w:t>TEXTO N° 2</w:t>
      </w:r>
    </w:p>
    <w:p w:rsidR="00343118" w:rsidRPr="00343118" w:rsidRDefault="00343118" w:rsidP="00343118">
      <w:pPr>
        <w:spacing w:line="276" w:lineRule="auto"/>
        <w:jc w:val="both"/>
        <w:rPr>
          <w:rFonts w:ascii="Arial" w:hAnsi="Arial" w:cs="Arial"/>
          <w:color w:val="333333"/>
          <w:lang w:val="es-ES"/>
        </w:rPr>
      </w:pPr>
      <w:r w:rsidRPr="00343118">
        <w:rPr>
          <w:rFonts w:ascii="Arial" w:hAnsi="Arial" w:cs="Arial"/>
          <w:color w:val="333333"/>
          <w:lang w:val="es-ES"/>
        </w:rPr>
        <w:t>La novedad de los años cincuenta fue que los jóvenes de clase media, por lo menos en el </w:t>
      </w:r>
      <w:r w:rsidRPr="00343118">
        <w:rPr>
          <w:rFonts w:ascii="Arial" w:hAnsi="Arial" w:cs="Arial"/>
          <w:b/>
          <w:bCs/>
          <w:color w:val="333333"/>
          <w:lang w:val="es-ES"/>
        </w:rPr>
        <w:t>mundo anglosajón</w:t>
      </w:r>
      <w:r w:rsidRPr="00343118">
        <w:rPr>
          <w:rFonts w:ascii="Arial" w:hAnsi="Arial" w:cs="Arial"/>
          <w:color w:val="333333"/>
          <w:lang w:val="es-ES"/>
        </w:rPr>
        <w:t>, marcaban cada vez más la pauta universal de un nuevo estilo de modernidad en las costumbres.</w:t>
      </w:r>
    </w:p>
    <w:p w:rsidR="00343118" w:rsidRPr="00343118" w:rsidRDefault="00343118" w:rsidP="00343118">
      <w:pPr>
        <w:spacing w:line="276" w:lineRule="auto"/>
        <w:jc w:val="both"/>
        <w:rPr>
          <w:rFonts w:ascii="Arial" w:hAnsi="Arial" w:cs="Arial"/>
          <w:color w:val="333333"/>
          <w:lang w:val="es-ES"/>
        </w:rPr>
      </w:pPr>
      <w:r w:rsidRPr="00343118">
        <w:rPr>
          <w:rFonts w:ascii="Arial" w:hAnsi="Arial" w:cs="Arial"/>
          <w:color w:val="333333"/>
          <w:lang w:val="es-ES"/>
        </w:rPr>
        <w:t>Por ejemplo en la ropa, e incluso en el lenguaje de la clase baja urbana. La</w:t>
      </w:r>
      <w:r w:rsidRPr="00343118">
        <w:rPr>
          <w:rFonts w:ascii="Arial" w:hAnsi="Arial" w:cs="Arial"/>
          <w:b/>
          <w:bCs/>
          <w:color w:val="333333"/>
          <w:lang w:val="es-ES"/>
        </w:rPr>
        <w:t> música rock</w:t>
      </w:r>
      <w:r w:rsidRPr="00343118">
        <w:rPr>
          <w:rFonts w:ascii="Arial" w:hAnsi="Arial" w:cs="Arial"/>
          <w:color w:val="333333"/>
          <w:lang w:val="es-ES"/>
        </w:rPr>
        <w:t> fue el caso más sorprendente: a mediados de los años cincuenta surgió del gueto de la  “música étnica", propia de los negros norteamericanos pobres, para convertirse en el  lenguaje universal de la juventud.</w:t>
      </w:r>
    </w:p>
    <w:p w:rsidR="00343118" w:rsidRPr="00343118" w:rsidRDefault="00343118" w:rsidP="00343118">
      <w:pPr>
        <w:spacing w:line="276" w:lineRule="auto"/>
        <w:jc w:val="both"/>
        <w:rPr>
          <w:rFonts w:ascii="Arial" w:hAnsi="Arial" w:cs="Arial"/>
          <w:color w:val="333333"/>
          <w:lang w:val="es-ES"/>
        </w:rPr>
      </w:pPr>
      <w:r w:rsidRPr="00343118">
        <w:rPr>
          <w:rFonts w:ascii="Arial" w:hAnsi="Arial" w:cs="Arial"/>
          <w:color w:val="333333"/>
          <w:lang w:val="es-ES"/>
        </w:rPr>
        <w:t>Anteriormente, los jóvenes elegantes de la clase trabajadora habían adoptado los estilos  de la moda de los niveles sociales más altos; en mayor grado las jóvenes de clase trabajadora. Ahora parecía tener lugar una extraña inversión de  papeles: el mercado  de la  moda joven plebeya  empezó a marcar la pauta. Ante el avance de los </w:t>
      </w:r>
      <w:r w:rsidRPr="00343118">
        <w:rPr>
          <w:rFonts w:ascii="Arial" w:hAnsi="Arial" w:cs="Arial"/>
          <w:b/>
          <w:bCs/>
          <w:i/>
          <w:iCs/>
          <w:color w:val="333333"/>
          <w:lang w:val="es-ES"/>
        </w:rPr>
        <w:t xml:space="preserve">blue </w:t>
      </w:r>
      <w:proofErr w:type="spellStart"/>
      <w:r w:rsidRPr="00343118">
        <w:rPr>
          <w:rFonts w:ascii="Arial" w:hAnsi="Arial" w:cs="Arial"/>
          <w:b/>
          <w:bCs/>
          <w:i/>
          <w:iCs/>
          <w:color w:val="333333"/>
          <w:lang w:val="es-ES"/>
        </w:rPr>
        <w:t>jeans</w:t>
      </w:r>
      <w:proofErr w:type="spellEnd"/>
      <w:r w:rsidRPr="00343118">
        <w:rPr>
          <w:rFonts w:ascii="Arial" w:hAnsi="Arial" w:cs="Arial"/>
          <w:color w:val="333333"/>
          <w:lang w:val="es-ES"/>
        </w:rPr>
        <w:t> para ambos sexos,  la alta costura  parisiense se retiró, o aceptó su derrota al utilizar  sus  marcas de prestigio para vender productos de consumo masivo. 1965 fue el primer año en que la industria de la confección femenina de Francia produjo más pantalones que faldas.</w:t>
      </w:r>
    </w:p>
    <w:p w:rsidR="00343118" w:rsidRDefault="00343118" w:rsidP="00343118">
      <w:pPr>
        <w:spacing w:line="276" w:lineRule="auto"/>
        <w:rPr>
          <w:rFonts w:ascii="Arial" w:hAnsi="Arial" w:cs="Arial"/>
          <w:color w:val="333333"/>
          <w:lang w:val="es-ES"/>
        </w:rPr>
      </w:pPr>
      <w:r w:rsidRPr="00343118">
        <w:rPr>
          <w:rFonts w:ascii="Arial" w:hAnsi="Arial" w:cs="Arial"/>
          <w:color w:val="333333"/>
          <w:lang w:val="es-ES"/>
        </w:rPr>
        <w:br/>
      </w:r>
      <w:r w:rsidRPr="00343118">
        <w:rPr>
          <w:rFonts w:ascii="Arial" w:hAnsi="Arial" w:cs="Arial"/>
          <w:b/>
          <w:bCs/>
          <w:color w:val="333333"/>
          <w:lang w:val="es-ES"/>
        </w:rPr>
        <w:t>6.  La revolución en las costumbres que se inicia en los años cincuenta indica</w:t>
      </w:r>
      <w:r w:rsidRPr="00343118">
        <w:rPr>
          <w:rFonts w:ascii="Arial" w:hAnsi="Arial" w:cs="Arial"/>
          <w:color w:val="333333"/>
          <w:lang w:val="es-ES"/>
        </w:rPr>
        <w:br/>
        <w:t>A) influencia de la televisión anglosajona.</w:t>
      </w:r>
      <w:r w:rsidRPr="00343118">
        <w:rPr>
          <w:rFonts w:ascii="Arial" w:hAnsi="Arial" w:cs="Arial"/>
          <w:color w:val="333333"/>
          <w:lang w:val="es-ES"/>
        </w:rPr>
        <w:br/>
        <w:t>B) mayor liberalidad adquirida por los jóvenes.</w:t>
      </w:r>
      <w:r w:rsidRPr="00343118">
        <w:rPr>
          <w:rFonts w:ascii="Arial" w:hAnsi="Arial" w:cs="Arial"/>
          <w:color w:val="333333"/>
          <w:lang w:val="es-ES"/>
        </w:rPr>
        <w:br/>
        <w:t>C) reducción de precios en los artículos de consumo.</w:t>
      </w:r>
      <w:r w:rsidRPr="00343118">
        <w:rPr>
          <w:rFonts w:ascii="Arial" w:hAnsi="Arial" w:cs="Arial"/>
          <w:color w:val="333333"/>
          <w:lang w:val="es-ES"/>
        </w:rPr>
        <w:br/>
        <w:t>D) necesidad de no quedar segregados.</w:t>
      </w:r>
      <w:r w:rsidRPr="00343118">
        <w:rPr>
          <w:rFonts w:ascii="Arial" w:hAnsi="Arial" w:cs="Arial"/>
          <w:color w:val="333333"/>
          <w:lang w:val="es-ES"/>
        </w:rPr>
        <w:br/>
        <w:t>E) creciente influencia de la cultura norteamericana.</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7. La homogeneización de hábitos puede indicar que la juventud busca</w:t>
      </w:r>
      <w:r w:rsidRPr="00343118">
        <w:rPr>
          <w:rFonts w:ascii="Arial" w:hAnsi="Arial" w:cs="Arial"/>
          <w:color w:val="333333"/>
          <w:lang w:val="es-ES"/>
        </w:rPr>
        <w:br/>
        <w:t>A) protestar frente a la realidad social.</w:t>
      </w:r>
      <w:r w:rsidRPr="00343118">
        <w:rPr>
          <w:rFonts w:ascii="Arial" w:hAnsi="Arial" w:cs="Arial"/>
          <w:color w:val="333333"/>
          <w:lang w:val="es-ES"/>
        </w:rPr>
        <w:br/>
        <w:t>B) orientación a través de la televisión.</w:t>
      </w:r>
      <w:r w:rsidRPr="00343118">
        <w:rPr>
          <w:rFonts w:ascii="Arial" w:hAnsi="Arial" w:cs="Arial"/>
          <w:color w:val="333333"/>
          <w:lang w:val="es-ES"/>
        </w:rPr>
        <w:br/>
        <w:t>C) normas, usos y costumbres nuevos.</w:t>
      </w:r>
      <w:r w:rsidRPr="00343118">
        <w:rPr>
          <w:rFonts w:ascii="Arial" w:hAnsi="Arial" w:cs="Arial"/>
          <w:color w:val="333333"/>
          <w:lang w:val="es-ES"/>
        </w:rPr>
        <w:br/>
        <w:t>D) compartir experiencias inéditas.</w:t>
      </w:r>
      <w:r w:rsidRPr="00343118">
        <w:rPr>
          <w:rFonts w:ascii="Arial" w:hAnsi="Arial" w:cs="Arial"/>
          <w:color w:val="333333"/>
          <w:lang w:val="es-ES"/>
        </w:rPr>
        <w:br/>
        <w:t>E) repudiar los géneros musicales.</w:t>
      </w:r>
      <w:r w:rsidRPr="00343118">
        <w:rPr>
          <w:rFonts w:ascii="Arial" w:hAnsi="Arial" w:cs="Arial"/>
          <w:color w:val="333333"/>
          <w:lang w:val="es-ES"/>
        </w:rPr>
        <w:br/>
      </w:r>
      <w:r w:rsidRPr="00343118">
        <w:rPr>
          <w:rFonts w:ascii="Arial" w:hAnsi="Arial" w:cs="Arial"/>
          <w:b/>
          <w:bCs/>
          <w:color w:val="333333"/>
          <w:lang w:val="es-ES"/>
        </w:rPr>
        <w:br/>
        <w:t>8. El giro populista de los gustos juveniles significó la</w:t>
      </w:r>
      <w:r w:rsidRPr="00343118">
        <w:rPr>
          <w:rFonts w:ascii="Arial" w:hAnsi="Arial" w:cs="Arial"/>
          <w:color w:val="333333"/>
          <w:lang w:val="es-ES"/>
        </w:rPr>
        <w:br/>
        <w:t>A) ruptura con pautas de cierta clase social.</w:t>
      </w:r>
      <w:r w:rsidRPr="00343118">
        <w:rPr>
          <w:rFonts w:ascii="Arial" w:hAnsi="Arial" w:cs="Arial"/>
          <w:color w:val="333333"/>
          <w:lang w:val="es-ES"/>
        </w:rPr>
        <w:br/>
        <w:t>B) aspiración a una sociedad más igualitaria.</w:t>
      </w:r>
      <w:r w:rsidRPr="00343118">
        <w:rPr>
          <w:rFonts w:ascii="Arial" w:hAnsi="Arial" w:cs="Arial"/>
          <w:color w:val="333333"/>
          <w:lang w:val="es-ES"/>
        </w:rPr>
        <w:br/>
        <w:t>C) búsqueda de estilos de vida bohemios.</w:t>
      </w:r>
      <w:r w:rsidRPr="00343118">
        <w:rPr>
          <w:rFonts w:ascii="Arial" w:hAnsi="Arial" w:cs="Arial"/>
          <w:color w:val="333333"/>
          <w:lang w:val="es-ES"/>
        </w:rPr>
        <w:br/>
        <w:t>D) desconfianza respecto a los padres.</w:t>
      </w:r>
      <w:r w:rsidRPr="00343118">
        <w:rPr>
          <w:rFonts w:ascii="Arial" w:hAnsi="Arial" w:cs="Arial"/>
          <w:color w:val="333333"/>
          <w:lang w:val="es-ES"/>
        </w:rPr>
        <w:br/>
        <w:t>E) búsqueda de identidad de géneros.</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9. ¿Por qué influyó tanto el rock en el mundo?</w:t>
      </w:r>
      <w:r w:rsidRPr="00343118">
        <w:rPr>
          <w:rFonts w:ascii="Arial" w:hAnsi="Arial" w:cs="Arial"/>
          <w:color w:val="333333"/>
          <w:lang w:val="es-ES"/>
        </w:rPr>
        <w:br/>
        <w:t>A) Por la publicidad de disqueras y radios.</w:t>
      </w:r>
      <w:r w:rsidRPr="00343118">
        <w:rPr>
          <w:rFonts w:ascii="Arial" w:hAnsi="Arial" w:cs="Arial"/>
          <w:color w:val="333333"/>
          <w:lang w:val="es-ES"/>
        </w:rPr>
        <w:br/>
      </w:r>
      <w:r w:rsidRPr="00343118">
        <w:rPr>
          <w:rFonts w:ascii="Arial" w:hAnsi="Arial" w:cs="Arial"/>
          <w:color w:val="333333"/>
          <w:lang w:val="es-ES"/>
        </w:rPr>
        <w:lastRenderedPageBreak/>
        <w:t>B) Por ser un ritmo esencialmente juvenil.</w:t>
      </w:r>
      <w:r w:rsidRPr="00343118">
        <w:rPr>
          <w:rFonts w:ascii="Arial" w:hAnsi="Arial" w:cs="Arial"/>
          <w:color w:val="333333"/>
          <w:lang w:val="es-ES"/>
        </w:rPr>
        <w:br/>
        <w:t>C) Por la gran facilidad para escucharlo.</w:t>
      </w:r>
      <w:r w:rsidRPr="00343118">
        <w:rPr>
          <w:rFonts w:ascii="Arial" w:hAnsi="Arial" w:cs="Arial"/>
          <w:color w:val="333333"/>
          <w:lang w:val="es-ES"/>
        </w:rPr>
        <w:br/>
        <w:t>D) Por su mayor estridencia y violencia sonora.</w:t>
      </w:r>
      <w:r w:rsidRPr="00343118">
        <w:rPr>
          <w:rFonts w:ascii="Arial" w:hAnsi="Arial" w:cs="Arial"/>
          <w:color w:val="333333"/>
          <w:lang w:val="es-ES"/>
        </w:rPr>
        <w:br/>
        <w:t>E) Porque eliminó el romanticismo del bolero.</w:t>
      </w:r>
      <w:r w:rsidRPr="00343118">
        <w:rPr>
          <w:rFonts w:ascii="Arial" w:hAnsi="Arial" w:cs="Arial"/>
          <w:color w:val="333333"/>
          <w:lang w:val="es-ES"/>
        </w:rPr>
        <w:br/>
      </w:r>
      <w:r w:rsidRPr="00343118">
        <w:rPr>
          <w:rFonts w:ascii="Arial" w:hAnsi="Arial" w:cs="Arial"/>
          <w:color w:val="333333"/>
          <w:lang w:val="es-ES"/>
        </w:rPr>
        <w:br/>
      </w:r>
      <w:r w:rsidRPr="00343118">
        <w:rPr>
          <w:rFonts w:ascii="Arial" w:hAnsi="Arial" w:cs="Arial"/>
          <w:b/>
          <w:bCs/>
          <w:color w:val="333333"/>
          <w:lang w:val="es-ES"/>
        </w:rPr>
        <w:t>10. La palabra gueto, en el texto, se entiende como</w:t>
      </w:r>
      <w:r w:rsidRPr="00343118">
        <w:rPr>
          <w:rFonts w:ascii="Arial" w:hAnsi="Arial" w:cs="Arial"/>
          <w:color w:val="333333"/>
          <w:lang w:val="es-ES"/>
        </w:rPr>
        <w:br/>
        <w:t>A) originalidad.</w:t>
      </w:r>
      <w:r w:rsidRPr="00343118">
        <w:rPr>
          <w:rFonts w:ascii="Arial" w:hAnsi="Arial" w:cs="Arial"/>
          <w:color w:val="333333"/>
          <w:lang w:val="es-ES"/>
        </w:rPr>
        <w:br/>
        <w:t>B) creatividad.</w:t>
      </w:r>
      <w:r w:rsidRPr="00343118">
        <w:rPr>
          <w:rFonts w:ascii="Arial" w:hAnsi="Arial" w:cs="Arial"/>
          <w:color w:val="333333"/>
          <w:lang w:val="es-ES"/>
        </w:rPr>
        <w:br/>
        <w:t>C) especificidad.</w:t>
      </w:r>
      <w:r w:rsidRPr="00343118">
        <w:rPr>
          <w:rFonts w:ascii="Arial" w:hAnsi="Arial" w:cs="Arial"/>
          <w:color w:val="333333"/>
          <w:lang w:val="es-ES"/>
        </w:rPr>
        <w:br/>
        <w:t>D) normatividad.</w:t>
      </w:r>
      <w:r w:rsidRPr="00343118">
        <w:rPr>
          <w:rFonts w:ascii="Arial" w:hAnsi="Arial" w:cs="Arial"/>
          <w:color w:val="333333"/>
          <w:lang w:val="es-ES"/>
        </w:rPr>
        <w:br/>
        <w:t>E) etnicidad</w:t>
      </w:r>
    </w:p>
    <w:p w:rsidR="00343118" w:rsidRDefault="00343118" w:rsidP="00343118">
      <w:pPr>
        <w:spacing w:line="276" w:lineRule="auto"/>
        <w:rPr>
          <w:rFonts w:ascii="Arial" w:hAnsi="Arial" w:cs="Arial"/>
          <w:color w:val="333333"/>
          <w:lang w:val="es-ES"/>
        </w:rPr>
      </w:pPr>
    </w:p>
    <w:p w:rsidR="00E9552B" w:rsidRPr="00535301" w:rsidRDefault="00E9552B" w:rsidP="00535301">
      <w:pPr>
        <w:spacing w:line="276" w:lineRule="auto"/>
        <w:rPr>
          <w:rFonts w:ascii="Arial" w:hAnsi="Arial" w:cs="Arial"/>
          <w:lang w:val="es-ES"/>
        </w:rPr>
      </w:pPr>
    </w:p>
    <w:p w:rsidR="00E9552B" w:rsidRPr="00343118" w:rsidRDefault="00E9552B" w:rsidP="00343118">
      <w:pPr>
        <w:numPr>
          <w:ilvl w:val="0"/>
          <w:numId w:val="1"/>
        </w:numPr>
        <w:spacing w:line="276" w:lineRule="auto"/>
        <w:ind w:left="426" w:hanging="284"/>
        <w:rPr>
          <w:rFonts w:ascii="Arial" w:hAnsi="Arial" w:cs="Arial"/>
          <w:b/>
        </w:rPr>
      </w:pPr>
      <w:r w:rsidRPr="00343118">
        <w:rPr>
          <w:rFonts w:ascii="Arial" w:hAnsi="Arial" w:cs="Arial"/>
          <w:b/>
        </w:rPr>
        <w:t>ACTIVIDADES DE EVALUACIÓN</w:t>
      </w:r>
    </w:p>
    <w:p w:rsidR="00E9552B" w:rsidRPr="00343118" w:rsidRDefault="00E9552B" w:rsidP="00343118">
      <w:pPr>
        <w:spacing w:line="276" w:lineRule="auto"/>
        <w:ind w:left="426"/>
        <w:jc w:val="both"/>
        <w:rPr>
          <w:rFonts w:ascii="Arial" w:hAnsi="Arial" w:cs="Arial"/>
        </w:rPr>
      </w:pPr>
      <w:r w:rsidRPr="00343118">
        <w:rPr>
          <w:rFonts w:ascii="Arial" w:hAnsi="Arial" w:cs="Arial"/>
        </w:rPr>
        <w:t xml:space="preserve">La anterior guía se evaluará dentro del seguimiento y se confrontará de forma </w:t>
      </w:r>
      <w:r w:rsidR="004F648E" w:rsidRPr="00343118">
        <w:rPr>
          <w:rFonts w:ascii="Arial" w:hAnsi="Arial" w:cs="Arial"/>
        </w:rPr>
        <w:t xml:space="preserve">oral </w:t>
      </w:r>
      <w:r w:rsidRPr="00343118">
        <w:rPr>
          <w:rFonts w:ascii="Arial" w:hAnsi="Arial" w:cs="Arial"/>
        </w:rPr>
        <w:t xml:space="preserve">cuando los estudiantes retornen a la institución </w:t>
      </w:r>
    </w:p>
    <w:p w:rsidR="00E9552B" w:rsidRPr="00343118" w:rsidRDefault="00E9552B" w:rsidP="00343118">
      <w:pPr>
        <w:spacing w:line="276" w:lineRule="auto"/>
        <w:ind w:left="426"/>
        <w:jc w:val="both"/>
        <w:rPr>
          <w:rFonts w:ascii="Arial" w:hAnsi="Arial" w:cs="Arial"/>
          <w:b/>
        </w:rPr>
      </w:pPr>
      <w:r w:rsidRPr="00343118">
        <w:rPr>
          <w:rFonts w:ascii="Arial" w:hAnsi="Arial" w:cs="Arial"/>
          <w:b/>
        </w:rPr>
        <w:t>METODOLOGÍA DE TRABAJO</w:t>
      </w:r>
    </w:p>
    <w:p w:rsidR="00E9552B" w:rsidRPr="00343118" w:rsidRDefault="00E9552B" w:rsidP="00343118">
      <w:pPr>
        <w:spacing w:line="276" w:lineRule="auto"/>
        <w:ind w:left="426"/>
        <w:rPr>
          <w:rFonts w:ascii="Arial" w:hAnsi="Arial" w:cs="Arial"/>
          <w:b/>
        </w:rPr>
      </w:pPr>
      <w:r w:rsidRPr="00343118">
        <w:rPr>
          <w:rFonts w:ascii="Arial" w:hAnsi="Arial" w:cs="Arial"/>
          <w:b/>
        </w:rPr>
        <w:t>T</w:t>
      </w:r>
      <w:r w:rsidRPr="00343118">
        <w:rPr>
          <w:rFonts w:ascii="Arial" w:hAnsi="Arial" w:cs="Arial"/>
        </w:rPr>
        <w:t>rabajo individual, virtual o físico.  Con fecha de entrega el 27 de Marzo.</w:t>
      </w:r>
    </w:p>
    <w:p w:rsidR="00E9552B" w:rsidRPr="00343118" w:rsidRDefault="00E9552B" w:rsidP="00343118">
      <w:pPr>
        <w:spacing w:line="276" w:lineRule="auto"/>
        <w:jc w:val="both"/>
        <w:rPr>
          <w:rFonts w:ascii="Arial" w:hAnsi="Arial" w:cs="Arial"/>
          <w:b/>
        </w:rPr>
      </w:pPr>
    </w:p>
    <w:p w:rsidR="00E9552B" w:rsidRPr="00343118" w:rsidRDefault="00E9552B" w:rsidP="00343118">
      <w:pPr>
        <w:numPr>
          <w:ilvl w:val="0"/>
          <w:numId w:val="1"/>
        </w:numPr>
        <w:spacing w:line="276" w:lineRule="auto"/>
        <w:ind w:left="426" w:hanging="284"/>
        <w:rPr>
          <w:rFonts w:ascii="Arial" w:hAnsi="Arial" w:cs="Arial"/>
          <w:b/>
        </w:rPr>
      </w:pPr>
      <w:r w:rsidRPr="00343118">
        <w:rPr>
          <w:rFonts w:ascii="Arial" w:hAnsi="Arial" w:cs="Arial"/>
          <w:b/>
        </w:rPr>
        <w:t>BIBLIOGRAFÍA</w:t>
      </w:r>
    </w:p>
    <w:p w:rsidR="00E9552B" w:rsidRPr="00343118" w:rsidRDefault="00535301" w:rsidP="00343118">
      <w:pPr>
        <w:spacing w:line="276" w:lineRule="auto"/>
        <w:jc w:val="both"/>
        <w:rPr>
          <w:rFonts w:ascii="Arial" w:hAnsi="Arial" w:cs="Arial"/>
          <w:b/>
        </w:rPr>
      </w:pPr>
      <w:hyperlink r:id="rId7" w:history="1">
        <w:r w:rsidR="00AD5F1D" w:rsidRPr="00343118">
          <w:rPr>
            <w:rStyle w:val="Hipervnculo"/>
            <w:rFonts w:ascii="Arial" w:hAnsi="Arial" w:cs="Arial"/>
          </w:rPr>
          <w:t>http://www.actiweb.es/bejherro/archivo4.pdf</w:t>
        </w:r>
      </w:hyperlink>
    </w:p>
    <w:p w:rsidR="00E9552B" w:rsidRPr="00343118" w:rsidRDefault="00E9552B" w:rsidP="00343118">
      <w:pPr>
        <w:spacing w:line="276" w:lineRule="auto"/>
        <w:jc w:val="both"/>
        <w:rPr>
          <w:rFonts w:ascii="Arial" w:hAnsi="Arial" w:cs="Arial"/>
          <w:b/>
        </w:rPr>
      </w:pPr>
    </w:p>
    <w:p w:rsidR="00E9552B" w:rsidRPr="00343118" w:rsidRDefault="00E9552B" w:rsidP="00343118">
      <w:pPr>
        <w:numPr>
          <w:ilvl w:val="0"/>
          <w:numId w:val="1"/>
        </w:numPr>
        <w:spacing w:line="276" w:lineRule="auto"/>
        <w:ind w:left="426" w:hanging="284"/>
        <w:rPr>
          <w:rFonts w:ascii="Arial" w:hAnsi="Arial" w:cs="Arial"/>
          <w:b/>
        </w:rPr>
      </w:pPr>
      <w:r w:rsidRPr="00343118">
        <w:rPr>
          <w:rFonts w:ascii="Arial" w:hAnsi="Arial" w:cs="Arial"/>
          <w:b/>
        </w:rPr>
        <w:t>PORCENTAJE DE VALORACIÓN</w:t>
      </w:r>
    </w:p>
    <w:p w:rsidR="00E9552B" w:rsidRPr="00343118" w:rsidRDefault="00E9552B" w:rsidP="00343118">
      <w:pPr>
        <w:spacing w:line="276" w:lineRule="auto"/>
        <w:ind w:left="426"/>
        <w:rPr>
          <w:rFonts w:ascii="Arial" w:hAnsi="Arial" w:cs="Arial"/>
        </w:rPr>
      </w:pPr>
      <w:r w:rsidRPr="00343118">
        <w:rPr>
          <w:rFonts w:ascii="Arial" w:hAnsi="Arial" w:cs="Arial"/>
        </w:rPr>
        <w:t>La guía tiene un valor del 40% y equivale a 4 horas de las dos semanas de aislamiento social propuesto por el MEN.</w:t>
      </w:r>
    </w:p>
    <w:p w:rsidR="00E9552B" w:rsidRPr="00343118" w:rsidRDefault="00E9552B" w:rsidP="00343118">
      <w:pPr>
        <w:spacing w:line="276" w:lineRule="auto"/>
        <w:jc w:val="both"/>
        <w:rPr>
          <w:rFonts w:ascii="Arial" w:hAnsi="Arial" w:cs="Arial"/>
        </w:rPr>
      </w:pPr>
    </w:p>
    <w:p w:rsidR="00E9552B" w:rsidRPr="00343118" w:rsidRDefault="00E9552B" w:rsidP="00343118">
      <w:pPr>
        <w:numPr>
          <w:ilvl w:val="0"/>
          <w:numId w:val="1"/>
        </w:numPr>
        <w:spacing w:line="276" w:lineRule="auto"/>
        <w:ind w:left="426" w:hanging="284"/>
        <w:rPr>
          <w:rFonts w:ascii="Arial" w:hAnsi="Arial" w:cs="Arial"/>
          <w:b/>
        </w:rPr>
      </w:pPr>
      <w:r w:rsidRPr="00343118">
        <w:rPr>
          <w:rFonts w:ascii="Arial" w:hAnsi="Arial" w:cs="Arial"/>
          <w:b/>
        </w:rPr>
        <w:t>CONDICIONES DE ENTREGA AL DOCENTE</w:t>
      </w:r>
    </w:p>
    <w:p w:rsidR="00E9552B" w:rsidRPr="00343118" w:rsidRDefault="00E9552B" w:rsidP="00343118">
      <w:pPr>
        <w:pStyle w:val="Prrafodelista"/>
        <w:numPr>
          <w:ilvl w:val="0"/>
          <w:numId w:val="10"/>
        </w:numPr>
        <w:spacing w:line="276" w:lineRule="auto"/>
        <w:jc w:val="both"/>
        <w:rPr>
          <w:rFonts w:ascii="Arial" w:hAnsi="Arial" w:cs="Arial"/>
        </w:rPr>
      </w:pPr>
      <w:r w:rsidRPr="00343118">
        <w:rPr>
          <w:rFonts w:ascii="Arial" w:hAnsi="Arial" w:cs="Arial"/>
        </w:rPr>
        <w:t>Trabajo a mano en el cuaderno, enviar fotos o entrega física al retornar al colegio.</w:t>
      </w:r>
    </w:p>
    <w:p w:rsidR="00E9552B" w:rsidRPr="00343118" w:rsidRDefault="00E9552B" w:rsidP="00343118">
      <w:pPr>
        <w:pStyle w:val="Prrafodelista"/>
        <w:numPr>
          <w:ilvl w:val="0"/>
          <w:numId w:val="10"/>
        </w:numPr>
        <w:spacing w:line="276" w:lineRule="auto"/>
        <w:jc w:val="both"/>
        <w:rPr>
          <w:rFonts w:ascii="Arial" w:hAnsi="Arial" w:cs="Arial"/>
        </w:rPr>
      </w:pPr>
      <w:r w:rsidRPr="00343118">
        <w:rPr>
          <w:rFonts w:ascii="Arial" w:hAnsi="Arial" w:cs="Arial"/>
        </w:rPr>
        <w:t>Fecha máxima: _______________</w:t>
      </w:r>
    </w:p>
    <w:p w:rsidR="004F648E" w:rsidRPr="00343118" w:rsidRDefault="00E9552B" w:rsidP="00343118">
      <w:pPr>
        <w:pStyle w:val="Prrafodelista"/>
        <w:numPr>
          <w:ilvl w:val="0"/>
          <w:numId w:val="10"/>
        </w:numPr>
        <w:tabs>
          <w:tab w:val="left" w:pos="780"/>
          <w:tab w:val="left" w:pos="2955"/>
        </w:tabs>
        <w:spacing w:after="160" w:line="276" w:lineRule="auto"/>
        <w:jc w:val="both"/>
        <w:rPr>
          <w:rFonts w:ascii="Arial" w:hAnsi="Arial" w:cs="Arial"/>
        </w:rPr>
      </w:pPr>
      <w:r w:rsidRPr="00343118">
        <w:rPr>
          <w:rFonts w:ascii="Arial" w:hAnsi="Arial" w:cs="Arial"/>
          <w:b/>
        </w:rPr>
        <w:t xml:space="preserve">Enviar al correo </w:t>
      </w:r>
      <w:hyperlink r:id="rId8" w:history="1">
        <w:r w:rsidR="00124690" w:rsidRPr="00343118">
          <w:rPr>
            <w:rStyle w:val="Hipervnculo"/>
            <w:rFonts w:ascii="Arial" w:hAnsi="Arial" w:cs="Arial"/>
            <w:b/>
          </w:rPr>
          <w:t>claudiajposadari@gmai.com</w:t>
        </w:r>
      </w:hyperlink>
    </w:p>
    <w:p w:rsidR="00124690" w:rsidRPr="00343118" w:rsidRDefault="00124690" w:rsidP="00343118">
      <w:pPr>
        <w:pStyle w:val="Prrafodelista"/>
        <w:tabs>
          <w:tab w:val="left" w:pos="780"/>
          <w:tab w:val="left" w:pos="2955"/>
        </w:tabs>
        <w:spacing w:after="160" w:line="276" w:lineRule="auto"/>
        <w:jc w:val="both"/>
        <w:rPr>
          <w:rFonts w:ascii="Arial" w:hAnsi="Arial" w:cs="Arial"/>
          <w:b/>
        </w:rPr>
      </w:pPr>
      <w:r w:rsidRPr="00343118">
        <w:rPr>
          <w:rFonts w:ascii="Arial" w:hAnsi="Arial" w:cs="Arial"/>
        </w:rPr>
        <w:t xml:space="preserve">                            </w:t>
      </w: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p w:rsidR="004F648E" w:rsidRPr="00343118" w:rsidRDefault="004F648E" w:rsidP="00343118">
      <w:pPr>
        <w:spacing w:line="276" w:lineRule="auto"/>
        <w:rPr>
          <w:rFonts w:ascii="Arial" w:hAnsi="Arial" w:cs="Arial"/>
        </w:rPr>
      </w:pPr>
    </w:p>
    <w:sectPr w:rsidR="004F648E" w:rsidRPr="00343118" w:rsidSect="00DB4D9D">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206DD"/>
    <w:multiLevelType w:val="multilevel"/>
    <w:tmpl w:val="DBB2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D0FCC"/>
    <w:multiLevelType w:val="hybridMultilevel"/>
    <w:tmpl w:val="5A5A9106"/>
    <w:lvl w:ilvl="0" w:tplc="2294F230">
      <w:start w:val="1"/>
      <w:numFmt w:val="decimal"/>
      <w:lvlText w:val="%1"/>
      <w:lvlJc w:val="left"/>
      <w:pPr>
        <w:ind w:left="771" w:hanging="541"/>
        <w:jc w:val="left"/>
      </w:pPr>
      <w:rPr>
        <w:rFonts w:ascii="Times New Roman" w:eastAsia="Times New Roman" w:hAnsi="Times New Roman" w:cs="Times New Roman" w:hint="default"/>
        <w:w w:val="100"/>
        <w:sz w:val="26"/>
        <w:szCs w:val="26"/>
        <w:lang w:val="es-ES" w:eastAsia="en-US" w:bidi="ar-SA"/>
      </w:rPr>
    </w:lvl>
    <w:lvl w:ilvl="1" w:tplc="A79CA658">
      <w:numFmt w:val="bullet"/>
      <w:lvlText w:val=""/>
      <w:lvlJc w:val="left"/>
      <w:pPr>
        <w:ind w:left="1299" w:hanging="360"/>
      </w:pPr>
      <w:rPr>
        <w:rFonts w:ascii="Wingdings" w:eastAsia="Wingdings" w:hAnsi="Wingdings" w:cs="Wingdings" w:hint="default"/>
        <w:w w:val="100"/>
        <w:sz w:val="26"/>
        <w:szCs w:val="26"/>
        <w:lang w:val="es-ES" w:eastAsia="en-US" w:bidi="ar-SA"/>
      </w:rPr>
    </w:lvl>
    <w:lvl w:ilvl="2" w:tplc="F23A55A6">
      <w:numFmt w:val="bullet"/>
      <w:lvlText w:val="•"/>
      <w:lvlJc w:val="left"/>
      <w:pPr>
        <w:ind w:left="2335" w:hanging="360"/>
      </w:pPr>
      <w:rPr>
        <w:rFonts w:hint="default"/>
        <w:lang w:val="es-ES" w:eastAsia="en-US" w:bidi="ar-SA"/>
      </w:rPr>
    </w:lvl>
    <w:lvl w:ilvl="3" w:tplc="1CEAC4F0">
      <w:numFmt w:val="bullet"/>
      <w:lvlText w:val="•"/>
      <w:lvlJc w:val="left"/>
      <w:pPr>
        <w:ind w:left="3371" w:hanging="360"/>
      </w:pPr>
      <w:rPr>
        <w:rFonts w:hint="default"/>
        <w:lang w:val="es-ES" w:eastAsia="en-US" w:bidi="ar-SA"/>
      </w:rPr>
    </w:lvl>
    <w:lvl w:ilvl="4" w:tplc="E8F48A54">
      <w:numFmt w:val="bullet"/>
      <w:lvlText w:val="•"/>
      <w:lvlJc w:val="left"/>
      <w:pPr>
        <w:ind w:left="4406" w:hanging="360"/>
      </w:pPr>
      <w:rPr>
        <w:rFonts w:hint="default"/>
        <w:lang w:val="es-ES" w:eastAsia="en-US" w:bidi="ar-SA"/>
      </w:rPr>
    </w:lvl>
    <w:lvl w:ilvl="5" w:tplc="48AEB990">
      <w:numFmt w:val="bullet"/>
      <w:lvlText w:val="•"/>
      <w:lvlJc w:val="left"/>
      <w:pPr>
        <w:ind w:left="5442" w:hanging="360"/>
      </w:pPr>
      <w:rPr>
        <w:rFonts w:hint="default"/>
        <w:lang w:val="es-ES" w:eastAsia="en-US" w:bidi="ar-SA"/>
      </w:rPr>
    </w:lvl>
    <w:lvl w:ilvl="6" w:tplc="82DCC9EC">
      <w:numFmt w:val="bullet"/>
      <w:lvlText w:val="•"/>
      <w:lvlJc w:val="left"/>
      <w:pPr>
        <w:ind w:left="6477" w:hanging="360"/>
      </w:pPr>
      <w:rPr>
        <w:rFonts w:hint="default"/>
        <w:lang w:val="es-ES" w:eastAsia="en-US" w:bidi="ar-SA"/>
      </w:rPr>
    </w:lvl>
    <w:lvl w:ilvl="7" w:tplc="FBBE430C">
      <w:numFmt w:val="bullet"/>
      <w:lvlText w:val="•"/>
      <w:lvlJc w:val="left"/>
      <w:pPr>
        <w:ind w:left="7513" w:hanging="360"/>
      </w:pPr>
      <w:rPr>
        <w:rFonts w:hint="default"/>
        <w:lang w:val="es-ES" w:eastAsia="en-US" w:bidi="ar-SA"/>
      </w:rPr>
    </w:lvl>
    <w:lvl w:ilvl="8" w:tplc="925EA6DA">
      <w:numFmt w:val="bullet"/>
      <w:lvlText w:val="•"/>
      <w:lvlJc w:val="left"/>
      <w:pPr>
        <w:ind w:left="8548" w:hanging="360"/>
      </w:pPr>
      <w:rPr>
        <w:rFonts w:hint="default"/>
        <w:lang w:val="es-ES" w:eastAsia="en-US" w:bidi="ar-SA"/>
      </w:rPr>
    </w:lvl>
  </w:abstractNum>
  <w:abstractNum w:abstractNumId="2">
    <w:nsid w:val="1DAF0AE8"/>
    <w:multiLevelType w:val="hybridMultilevel"/>
    <w:tmpl w:val="18524C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F02EF5"/>
    <w:multiLevelType w:val="hybridMultilevel"/>
    <w:tmpl w:val="5B3C82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CB380A"/>
    <w:multiLevelType w:val="hybridMultilevel"/>
    <w:tmpl w:val="9632AA54"/>
    <w:lvl w:ilvl="0" w:tplc="B49A1D62">
      <w:numFmt w:val="bullet"/>
      <w:lvlText w:val="-"/>
      <w:lvlJc w:val="left"/>
      <w:pPr>
        <w:ind w:left="786" w:hanging="360"/>
      </w:pPr>
      <w:rPr>
        <w:rFonts w:ascii="Calibri" w:eastAsia="Times New Roman"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nsid w:val="31D339C1"/>
    <w:multiLevelType w:val="hybridMultilevel"/>
    <w:tmpl w:val="E57A05B4"/>
    <w:lvl w:ilvl="0" w:tplc="240A000D">
      <w:start w:val="1"/>
      <w:numFmt w:val="bullet"/>
      <w:lvlText w:val=""/>
      <w:lvlJc w:val="left"/>
      <w:pPr>
        <w:ind w:left="1565" w:hanging="360"/>
      </w:pPr>
      <w:rPr>
        <w:rFonts w:ascii="Wingdings" w:hAnsi="Wingdings" w:hint="default"/>
      </w:rPr>
    </w:lvl>
    <w:lvl w:ilvl="1" w:tplc="240A0003" w:tentative="1">
      <w:start w:val="1"/>
      <w:numFmt w:val="bullet"/>
      <w:lvlText w:val="o"/>
      <w:lvlJc w:val="left"/>
      <w:pPr>
        <w:ind w:left="2285" w:hanging="360"/>
      </w:pPr>
      <w:rPr>
        <w:rFonts w:ascii="Courier New" w:hAnsi="Courier New" w:cs="Courier New" w:hint="default"/>
      </w:rPr>
    </w:lvl>
    <w:lvl w:ilvl="2" w:tplc="240A0005" w:tentative="1">
      <w:start w:val="1"/>
      <w:numFmt w:val="bullet"/>
      <w:lvlText w:val=""/>
      <w:lvlJc w:val="left"/>
      <w:pPr>
        <w:ind w:left="3005" w:hanging="360"/>
      </w:pPr>
      <w:rPr>
        <w:rFonts w:ascii="Wingdings" w:hAnsi="Wingdings" w:hint="default"/>
      </w:rPr>
    </w:lvl>
    <w:lvl w:ilvl="3" w:tplc="240A0001" w:tentative="1">
      <w:start w:val="1"/>
      <w:numFmt w:val="bullet"/>
      <w:lvlText w:val=""/>
      <w:lvlJc w:val="left"/>
      <w:pPr>
        <w:ind w:left="3725" w:hanging="360"/>
      </w:pPr>
      <w:rPr>
        <w:rFonts w:ascii="Symbol" w:hAnsi="Symbol" w:hint="default"/>
      </w:rPr>
    </w:lvl>
    <w:lvl w:ilvl="4" w:tplc="240A0003" w:tentative="1">
      <w:start w:val="1"/>
      <w:numFmt w:val="bullet"/>
      <w:lvlText w:val="o"/>
      <w:lvlJc w:val="left"/>
      <w:pPr>
        <w:ind w:left="4445" w:hanging="360"/>
      </w:pPr>
      <w:rPr>
        <w:rFonts w:ascii="Courier New" w:hAnsi="Courier New" w:cs="Courier New" w:hint="default"/>
      </w:rPr>
    </w:lvl>
    <w:lvl w:ilvl="5" w:tplc="240A0005" w:tentative="1">
      <w:start w:val="1"/>
      <w:numFmt w:val="bullet"/>
      <w:lvlText w:val=""/>
      <w:lvlJc w:val="left"/>
      <w:pPr>
        <w:ind w:left="5165" w:hanging="360"/>
      </w:pPr>
      <w:rPr>
        <w:rFonts w:ascii="Wingdings" w:hAnsi="Wingdings" w:hint="default"/>
      </w:rPr>
    </w:lvl>
    <w:lvl w:ilvl="6" w:tplc="240A0001" w:tentative="1">
      <w:start w:val="1"/>
      <w:numFmt w:val="bullet"/>
      <w:lvlText w:val=""/>
      <w:lvlJc w:val="left"/>
      <w:pPr>
        <w:ind w:left="5885" w:hanging="360"/>
      </w:pPr>
      <w:rPr>
        <w:rFonts w:ascii="Symbol" w:hAnsi="Symbol" w:hint="default"/>
      </w:rPr>
    </w:lvl>
    <w:lvl w:ilvl="7" w:tplc="240A0003" w:tentative="1">
      <w:start w:val="1"/>
      <w:numFmt w:val="bullet"/>
      <w:lvlText w:val="o"/>
      <w:lvlJc w:val="left"/>
      <w:pPr>
        <w:ind w:left="6605" w:hanging="360"/>
      </w:pPr>
      <w:rPr>
        <w:rFonts w:ascii="Courier New" w:hAnsi="Courier New" w:cs="Courier New" w:hint="default"/>
      </w:rPr>
    </w:lvl>
    <w:lvl w:ilvl="8" w:tplc="240A0005" w:tentative="1">
      <w:start w:val="1"/>
      <w:numFmt w:val="bullet"/>
      <w:lvlText w:val=""/>
      <w:lvlJc w:val="left"/>
      <w:pPr>
        <w:ind w:left="7325" w:hanging="360"/>
      </w:pPr>
      <w:rPr>
        <w:rFonts w:ascii="Wingdings" w:hAnsi="Wingdings" w:hint="default"/>
      </w:rPr>
    </w:lvl>
  </w:abstractNum>
  <w:abstractNum w:abstractNumId="6">
    <w:nsid w:val="372F4FE6"/>
    <w:multiLevelType w:val="multilevel"/>
    <w:tmpl w:val="F3A0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9D4E08"/>
    <w:multiLevelType w:val="multilevel"/>
    <w:tmpl w:val="95F6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0605F7"/>
    <w:multiLevelType w:val="hybridMultilevel"/>
    <w:tmpl w:val="0CC2D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5A3459A"/>
    <w:multiLevelType w:val="hybridMultilevel"/>
    <w:tmpl w:val="3396841C"/>
    <w:lvl w:ilvl="0" w:tplc="72720B3A">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47606B17"/>
    <w:multiLevelType w:val="hybridMultilevel"/>
    <w:tmpl w:val="3828E5D8"/>
    <w:lvl w:ilvl="0" w:tplc="72720B3A">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090C50"/>
    <w:multiLevelType w:val="hybridMultilevel"/>
    <w:tmpl w:val="6D9ECB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1FA2E65"/>
    <w:multiLevelType w:val="hybridMultilevel"/>
    <w:tmpl w:val="08DEA802"/>
    <w:lvl w:ilvl="0" w:tplc="240A000D">
      <w:start w:val="1"/>
      <w:numFmt w:val="bullet"/>
      <w:lvlText w:val=""/>
      <w:lvlJc w:val="left"/>
      <w:pPr>
        <w:ind w:left="1565" w:hanging="360"/>
      </w:pPr>
      <w:rPr>
        <w:rFonts w:ascii="Wingdings" w:hAnsi="Wingdings" w:hint="default"/>
      </w:rPr>
    </w:lvl>
    <w:lvl w:ilvl="1" w:tplc="240A0003" w:tentative="1">
      <w:start w:val="1"/>
      <w:numFmt w:val="bullet"/>
      <w:lvlText w:val="o"/>
      <w:lvlJc w:val="left"/>
      <w:pPr>
        <w:ind w:left="2285" w:hanging="360"/>
      </w:pPr>
      <w:rPr>
        <w:rFonts w:ascii="Courier New" w:hAnsi="Courier New" w:cs="Courier New" w:hint="default"/>
      </w:rPr>
    </w:lvl>
    <w:lvl w:ilvl="2" w:tplc="240A0005" w:tentative="1">
      <w:start w:val="1"/>
      <w:numFmt w:val="bullet"/>
      <w:lvlText w:val=""/>
      <w:lvlJc w:val="left"/>
      <w:pPr>
        <w:ind w:left="3005" w:hanging="360"/>
      </w:pPr>
      <w:rPr>
        <w:rFonts w:ascii="Wingdings" w:hAnsi="Wingdings" w:hint="default"/>
      </w:rPr>
    </w:lvl>
    <w:lvl w:ilvl="3" w:tplc="240A0001" w:tentative="1">
      <w:start w:val="1"/>
      <w:numFmt w:val="bullet"/>
      <w:lvlText w:val=""/>
      <w:lvlJc w:val="left"/>
      <w:pPr>
        <w:ind w:left="3725" w:hanging="360"/>
      </w:pPr>
      <w:rPr>
        <w:rFonts w:ascii="Symbol" w:hAnsi="Symbol" w:hint="default"/>
      </w:rPr>
    </w:lvl>
    <w:lvl w:ilvl="4" w:tplc="240A0003" w:tentative="1">
      <w:start w:val="1"/>
      <w:numFmt w:val="bullet"/>
      <w:lvlText w:val="o"/>
      <w:lvlJc w:val="left"/>
      <w:pPr>
        <w:ind w:left="4445" w:hanging="360"/>
      </w:pPr>
      <w:rPr>
        <w:rFonts w:ascii="Courier New" w:hAnsi="Courier New" w:cs="Courier New" w:hint="default"/>
      </w:rPr>
    </w:lvl>
    <w:lvl w:ilvl="5" w:tplc="240A0005" w:tentative="1">
      <w:start w:val="1"/>
      <w:numFmt w:val="bullet"/>
      <w:lvlText w:val=""/>
      <w:lvlJc w:val="left"/>
      <w:pPr>
        <w:ind w:left="5165" w:hanging="360"/>
      </w:pPr>
      <w:rPr>
        <w:rFonts w:ascii="Wingdings" w:hAnsi="Wingdings" w:hint="default"/>
      </w:rPr>
    </w:lvl>
    <w:lvl w:ilvl="6" w:tplc="240A0001" w:tentative="1">
      <w:start w:val="1"/>
      <w:numFmt w:val="bullet"/>
      <w:lvlText w:val=""/>
      <w:lvlJc w:val="left"/>
      <w:pPr>
        <w:ind w:left="5885" w:hanging="360"/>
      </w:pPr>
      <w:rPr>
        <w:rFonts w:ascii="Symbol" w:hAnsi="Symbol" w:hint="default"/>
      </w:rPr>
    </w:lvl>
    <w:lvl w:ilvl="7" w:tplc="240A0003" w:tentative="1">
      <w:start w:val="1"/>
      <w:numFmt w:val="bullet"/>
      <w:lvlText w:val="o"/>
      <w:lvlJc w:val="left"/>
      <w:pPr>
        <w:ind w:left="6605" w:hanging="360"/>
      </w:pPr>
      <w:rPr>
        <w:rFonts w:ascii="Courier New" w:hAnsi="Courier New" w:cs="Courier New" w:hint="default"/>
      </w:rPr>
    </w:lvl>
    <w:lvl w:ilvl="8" w:tplc="240A0005" w:tentative="1">
      <w:start w:val="1"/>
      <w:numFmt w:val="bullet"/>
      <w:lvlText w:val=""/>
      <w:lvlJc w:val="left"/>
      <w:pPr>
        <w:ind w:left="7325" w:hanging="360"/>
      </w:pPr>
      <w:rPr>
        <w:rFonts w:ascii="Wingdings" w:hAnsi="Wingdings" w:hint="default"/>
      </w:rPr>
    </w:lvl>
  </w:abstractNum>
  <w:abstractNum w:abstractNumId="13">
    <w:nsid w:val="56484271"/>
    <w:multiLevelType w:val="hybridMultilevel"/>
    <w:tmpl w:val="EF845736"/>
    <w:lvl w:ilvl="0" w:tplc="4FA49B6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6A54B4A"/>
    <w:multiLevelType w:val="multilevel"/>
    <w:tmpl w:val="308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B3A9E"/>
    <w:multiLevelType w:val="hybridMultilevel"/>
    <w:tmpl w:val="FEBE819C"/>
    <w:lvl w:ilvl="0" w:tplc="DAF0B15C">
      <w:start w:val="1"/>
      <w:numFmt w:val="decimal"/>
      <w:lvlText w:val="%1"/>
      <w:lvlJc w:val="left"/>
      <w:pPr>
        <w:ind w:left="771" w:hanging="541"/>
        <w:jc w:val="left"/>
      </w:pPr>
      <w:rPr>
        <w:rFonts w:ascii="Times New Roman" w:eastAsia="Times New Roman" w:hAnsi="Times New Roman" w:cs="Times New Roman" w:hint="default"/>
        <w:w w:val="100"/>
        <w:sz w:val="26"/>
        <w:szCs w:val="26"/>
        <w:lang w:val="es-ES" w:eastAsia="en-US" w:bidi="ar-SA"/>
      </w:rPr>
    </w:lvl>
    <w:lvl w:ilvl="1" w:tplc="BF780D48">
      <w:numFmt w:val="bullet"/>
      <w:lvlText w:val=""/>
      <w:lvlJc w:val="left"/>
      <w:pPr>
        <w:ind w:left="1299" w:hanging="360"/>
      </w:pPr>
      <w:rPr>
        <w:rFonts w:hint="default"/>
        <w:w w:val="100"/>
        <w:lang w:val="es-ES" w:eastAsia="en-US" w:bidi="ar-SA"/>
      </w:rPr>
    </w:lvl>
    <w:lvl w:ilvl="2" w:tplc="D2A8F460">
      <w:numFmt w:val="bullet"/>
      <w:lvlText w:val="•"/>
      <w:lvlJc w:val="left"/>
      <w:pPr>
        <w:ind w:left="2335" w:hanging="360"/>
      </w:pPr>
      <w:rPr>
        <w:rFonts w:hint="default"/>
        <w:lang w:val="es-ES" w:eastAsia="en-US" w:bidi="ar-SA"/>
      </w:rPr>
    </w:lvl>
    <w:lvl w:ilvl="3" w:tplc="B3D698B2">
      <w:numFmt w:val="bullet"/>
      <w:lvlText w:val="•"/>
      <w:lvlJc w:val="left"/>
      <w:pPr>
        <w:ind w:left="3371" w:hanging="360"/>
      </w:pPr>
      <w:rPr>
        <w:rFonts w:hint="default"/>
        <w:lang w:val="es-ES" w:eastAsia="en-US" w:bidi="ar-SA"/>
      </w:rPr>
    </w:lvl>
    <w:lvl w:ilvl="4" w:tplc="73AE4C12">
      <w:numFmt w:val="bullet"/>
      <w:lvlText w:val="•"/>
      <w:lvlJc w:val="left"/>
      <w:pPr>
        <w:ind w:left="4406" w:hanging="360"/>
      </w:pPr>
      <w:rPr>
        <w:rFonts w:hint="default"/>
        <w:lang w:val="es-ES" w:eastAsia="en-US" w:bidi="ar-SA"/>
      </w:rPr>
    </w:lvl>
    <w:lvl w:ilvl="5" w:tplc="9ECA124E">
      <w:numFmt w:val="bullet"/>
      <w:lvlText w:val="•"/>
      <w:lvlJc w:val="left"/>
      <w:pPr>
        <w:ind w:left="5442" w:hanging="360"/>
      </w:pPr>
      <w:rPr>
        <w:rFonts w:hint="default"/>
        <w:lang w:val="es-ES" w:eastAsia="en-US" w:bidi="ar-SA"/>
      </w:rPr>
    </w:lvl>
    <w:lvl w:ilvl="6" w:tplc="BBDC9D3E">
      <w:numFmt w:val="bullet"/>
      <w:lvlText w:val="•"/>
      <w:lvlJc w:val="left"/>
      <w:pPr>
        <w:ind w:left="6477" w:hanging="360"/>
      </w:pPr>
      <w:rPr>
        <w:rFonts w:hint="default"/>
        <w:lang w:val="es-ES" w:eastAsia="en-US" w:bidi="ar-SA"/>
      </w:rPr>
    </w:lvl>
    <w:lvl w:ilvl="7" w:tplc="DD9ADB0C">
      <w:numFmt w:val="bullet"/>
      <w:lvlText w:val="•"/>
      <w:lvlJc w:val="left"/>
      <w:pPr>
        <w:ind w:left="7513" w:hanging="360"/>
      </w:pPr>
      <w:rPr>
        <w:rFonts w:hint="default"/>
        <w:lang w:val="es-ES" w:eastAsia="en-US" w:bidi="ar-SA"/>
      </w:rPr>
    </w:lvl>
    <w:lvl w:ilvl="8" w:tplc="E9400174">
      <w:numFmt w:val="bullet"/>
      <w:lvlText w:val="•"/>
      <w:lvlJc w:val="left"/>
      <w:pPr>
        <w:ind w:left="8548" w:hanging="360"/>
      </w:pPr>
      <w:rPr>
        <w:rFonts w:hint="default"/>
        <w:lang w:val="es-ES" w:eastAsia="en-US" w:bidi="ar-SA"/>
      </w:rPr>
    </w:lvl>
  </w:abstractNum>
  <w:abstractNum w:abstractNumId="16">
    <w:nsid w:val="69BC1AB5"/>
    <w:multiLevelType w:val="hybridMultilevel"/>
    <w:tmpl w:val="765E4E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E4C15EA"/>
    <w:multiLevelType w:val="hybridMultilevel"/>
    <w:tmpl w:val="D850FC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F7D5C0E"/>
    <w:multiLevelType w:val="hybridMultilevel"/>
    <w:tmpl w:val="137AA534"/>
    <w:lvl w:ilvl="0" w:tplc="240A0001">
      <w:start w:val="1"/>
      <w:numFmt w:val="bullet"/>
      <w:lvlText w:val=""/>
      <w:lvlJc w:val="left"/>
      <w:pPr>
        <w:ind w:left="845" w:hanging="360"/>
      </w:pPr>
      <w:rPr>
        <w:rFonts w:ascii="Symbol" w:hAnsi="Symbol" w:hint="default"/>
      </w:rPr>
    </w:lvl>
    <w:lvl w:ilvl="1" w:tplc="240A0003" w:tentative="1">
      <w:start w:val="1"/>
      <w:numFmt w:val="bullet"/>
      <w:lvlText w:val="o"/>
      <w:lvlJc w:val="left"/>
      <w:pPr>
        <w:ind w:left="1565" w:hanging="360"/>
      </w:pPr>
      <w:rPr>
        <w:rFonts w:ascii="Courier New" w:hAnsi="Courier New" w:cs="Courier New" w:hint="default"/>
      </w:rPr>
    </w:lvl>
    <w:lvl w:ilvl="2" w:tplc="240A0005" w:tentative="1">
      <w:start w:val="1"/>
      <w:numFmt w:val="bullet"/>
      <w:lvlText w:val=""/>
      <w:lvlJc w:val="left"/>
      <w:pPr>
        <w:ind w:left="2285" w:hanging="360"/>
      </w:pPr>
      <w:rPr>
        <w:rFonts w:ascii="Wingdings" w:hAnsi="Wingdings" w:hint="default"/>
      </w:rPr>
    </w:lvl>
    <w:lvl w:ilvl="3" w:tplc="240A0001" w:tentative="1">
      <w:start w:val="1"/>
      <w:numFmt w:val="bullet"/>
      <w:lvlText w:val=""/>
      <w:lvlJc w:val="left"/>
      <w:pPr>
        <w:ind w:left="3005" w:hanging="360"/>
      </w:pPr>
      <w:rPr>
        <w:rFonts w:ascii="Symbol" w:hAnsi="Symbol" w:hint="default"/>
      </w:rPr>
    </w:lvl>
    <w:lvl w:ilvl="4" w:tplc="240A0003" w:tentative="1">
      <w:start w:val="1"/>
      <w:numFmt w:val="bullet"/>
      <w:lvlText w:val="o"/>
      <w:lvlJc w:val="left"/>
      <w:pPr>
        <w:ind w:left="3725" w:hanging="360"/>
      </w:pPr>
      <w:rPr>
        <w:rFonts w:ascii="Courier New" w:hAnsi="Courier New" w:cs="Courier New" w:hint="default"/>
      </w:rPr>
    </w:lvl>
    <w:lvl w:ilvl="5" w:tplc="240A0005" w:tentative="1">
      <w:start w:val="1"/>
      <w:numFmt w:val="bullet"/>
      <w:lvlText w:val=""/>
      <w:lvlJc w:val="left"/>
      <w:pPr>
        <w:ind w:left="4445" w:hanging="360"/>
      </w:pPr>
      <w:rPr>
        <w:rFonts w:ascii="Wingdings" w:hAnsi="Wingdings" w:hint="default"/>
      </w:rPr>
    </w:lvl>
    <w:lvl w:ilvl="6" w:tplc="240A0001" w:tentative="1">
      <w:start w:val="1"/>
      <w:numFmt w:val="bullet"/>
      <w:lvlText w:val=""/>
      <w:lvlJc w:val="left"/>
      <w:pPr>
        <w:ind w:left="5165" w:hanging="360"/>
      </w:pPr>
      <w:rPr>
        <w:rFonts w:ascii="Symbol" w:hAnsi="Symbol" w:hint="default"/>
      </w:rPr>
    </w:lvl>
    <w:lvl w:ilvl="7" w:tplc="240A0003" w:tentative="1">
      <w:start w:val="1"/>
      <w:numFmt w:val="bullet"/>
      <w:lvlText w:val="o"/>
      <w:lvlJc w:val="left"/>
      <w:pPr>
        <w:ind w:left="5885" w:hanging="360"/>
      </w:pPr>
      <w:rPr>
        <w:rFonts w:ascii="Courier New" w:hAnsi="Courier New" w:cs="Courier New" w:hint="default"/>
      </w:rPr>
    </w:lvl>
    <w:lvl w:ilvl="8" w:tplc="240A0005" w:tentative="1">
      <w:start w:val="1"/>
      <w:numFmt w:val="bullet"/>
      <w:lvlText w:val=""/>
      <w:lvlJc w:val="left"/>
      <w:pPr>
        <w:ind w:left="6605" w:hanging="360"/>
      </w:pPr>
      <w:rPr>
        <w:rFonts w:ascii="Wingdings" w:hAnsi="Wingdings" w:hint="default"/>
      </w:rPr>
    </w:lvl>
  </w:abstractNum>
  <w:abstractNum w:abstractNumId="19">
    <w:nsid w:val="753D67AF"/>
    <w:multiLevelType w:val="multilevel"/>
    <w:tmpl w:val="FFC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211FF9"/>
    <w:multiLevelType w:val="multilevel"/>
    <w:tmpl w:val="947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006D92"/>
    <w:multiLevelType w:val="multilevel"/>
    <w:tmpl w:val="A49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EE6827"/>
    <w:multiLevelType w:val="hybridMultilevel"/>
    <w:tmpl w:val="AE9C16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8"/>
  </w:num>
  <w:num w:numId="5">
    <w:abstractNumId w:val="12"/>
  </w:num>
  <w:num w:numId="6">
    <w:abstractNumId w:val="5"/>
  </w:num>
  <w:num w:numId="7">
    <w:abstractNumId w:val="8"/>
  </w:num>
  <w:num w:numId="8">
    <w:abstractNumId w:val="2"/>
  </w:num>
  <w:num w:numId="9">
    <w:abstractNumId w:val="17"/>
  </w:num>
  <w:num w:numId="10">
    <w:abstractNumId w:val="16"/>
  </w:num>
  <w:num w:numId="11">
    <w:abstractNumId w:val="11"/>
  </w:num>
  <w:num w:numId="12">
    <w:abstractNumId w:val="13"/>
  </w:num>
  <w:num w:numId="13">
    <w:abstractNumId w:val="21"/>
  </w:num>
  <w:num w:numId="14">
    <w:abstractNumId w:val="6"/>
  </w:num>
  <w:num w:numId="15">
    <w:abstractNumId w:val="14"/>
  </w:num>
  <w:num w:numId="16">
    <w:abstractNumId w:val="0"/>
  </w:num>
  <w:num w:numId="17">
    <w:abstractNumId w:val="7"/>
  </w:num>
  <w:num w:numId="18">
    <w:abstractNumId w:val="20"/>
  </w:num>
  <w:num w:numId="19">
    <w:abstractNumId w:val="19"/>
  </w:num>
  <w:num w:numId="20">
    <w:abstractNumId w:val="4"/>
  </w:num>
  <w:num w:numId="21">
    <w:abstractNumId w:val="15"/>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18"/>
    <w:rsid w:val="00014EA1"/>
    <w:rsid w:val="000372B0"/>
    <w:rsid w:val="000535D9"/>
    <w:rsid w:val="00064CF7"/>
    <w:rsid w:val="00075E81"/>
    <w:rsid w:val="000A3962"/>
    <w:rsid w:val="000B4E1C"/>
    <w:rsid w:val="000C45D5"/>
    <w:rsid w:val="000E49F8"/>
    <w:rsid w:val="001024CF"/>
    <w:rsid w:val="00124690"/>
    <w:rsid w:val="00176400"/>
    <w:rsid w:val="00197265"/>
    <w:rsid w:val="001A122D"/>
    <w:rsid w:val="001A5118"/>
    <w:rsid w:val="001B07A5"/>
    <w:rsid w:val="001C6E80"/>
    <w:rsid w:val="0024706E"/>
    <w:rsid w:val="002D4D58"/>
    <w:rsid w:val="0031305A"/>
    <w:rsid w:val="00343118"/>
    <w:rsid w:val="00391243"/>
    <w:rsid w:val="003943DA"/>
    <w:rsid w:val="003C3382"/>
    <w:rsid w:val="00440997"/>
    <w:rsid w:val="004773DC"/>
    <w:rsid w:val="004C75EF"/>
    <w:rsid w:val="004D7DDD"/>
    <w:rsid w:val="004F648E"/>
    <w:rsid w:val="00512995"/>
    <w:rsid w:val="00517FF7"/>
    <w:rsid w:val="00532F34"/>
    <w:rsid w:val="005341D6"/>
    <w:rsid w:val="00535301"/>
    <w:rsid w:val="00540B63"/>
    <w:rsid w:val="00582523"/>
    <w:rsid w:val="00585618"/>
    <w:rsid w:val="005C471C"/>
    <w:rsid w:val="005C71FC"/>
    <w:rsid w:val="005F3EE5"/>
    <w:rsid w:val="00623BCE"/>
    <w:rsid w:val="00684324"/>
    <w:rsid w:val="006A5B6C"/>
    <w:rsid w:val="006B343A"/>
    <w:rsid w:val="006D61BF"/>
    <w:rsid w:val="006E42A2"/>
    <w:rsid w:val="006F7ABF"/>
    <w:rsid w:val="00707225"/>
    <w:rsid w:val="007517B3"/>
    <w:rsid w:val="00776611"/>
    <w:rsid w:val="007C40AF"/>
    <w:rsid w:val="007F2906"/>
    <w:rsid w:val="0086442A"/>
    <w:rsid w:val="0086505A"/>
    <w:rsid w:val="008A3607"/>
    <w:rsid w:val="008D1264"/>
    <w:rsid w:val="008D1593"/>
    <w:rsid w:val="008D5E78"/>
    <w:rsid w:val="0090719D"/>
    <w:rsid w:val="0095440D"/>
    <w:rsid w:val="00974AA8"/>
    <w:rsid w:val="00983A93"/>
    <w:rsid w:val="0099248F"/>
    <w:rsid w:val="009A380B"/>
    <w:rsid w:val="009D1187"/>
    <w:rsid w:val="00A34DBD"/>
    <w:rsid w:val="00AC696E"/>
    <w:rsid w:val="00AD5F1D"/>
    <w:rsid w:val="00AF4726"/>
    <w:rsid w:val="00B07828"/>
    <w:rsid w:val="00B16BFF"/>
    <w:rsid w:val="00B244E0"/>
    <w:rsid w:val="00B4540A"/>
    <w:rsid w:val="00B946B1"/>
    <w:rsid w:val="00BE3257"/>
    <w:rsid w:val="00C035DA"/>
    <w:rsid w:val="00C03845"/>
    <w:rsid w:val="00C266DD"/>
    <w:rsid w:val="00C6387C"/>
    <w:rsid w:val="00C7563F"/>
    <w:rsid w:val="00CA5CD4"/>
    <w:rsid w:val="00CB4431"/>
    <w:rsid w:val="00CC258A"/>
    <w:rsid w:val="00CD706E"/>
    <w:rsid w:val="00CE17DF"/>
    <w:rsid w:val="00D05CDF"/>
    <w:rsid w:val="00D44998"/>
    <w:rsid w:val="00D474D0"/>
    <w:rsid w:val="00D622DC"/>
    <w:rsid w:val="00D63823"/>
    <w:rsid w:val="00D66FB9"/>
    <w:rsid w:val="00D83A4B"/>
    <w:rsid w:val="00D94CB7"/>
    <w:rsid w:val="00DB4D9D"/>
    <w:rsid w:val="00DC6E6F"/>
    <w:rsid w:val="00DD674B"/>
    <w:rsid w:val="00DD6E3E"/>
    <w:rsid w:val="00DE3301"/>
    <w:rsid w:val="00E05237"/>
    <w:rsid w:val="00E2650F"/>
    <w:rsid w:val="00E3725C"/>
    <w:rsid w:val="00E7057F"/>
    <w:rsid w:val="00E9552B"/>
    <w:rsid w:val="00E95DB3"/>
    <w:rsid w:val="00EE0E81"/>
    <w:rsid w:val="00F35999"/>
    <w:rsid w:val="00F545FE"/>
    <w:rsid w:val="00FA28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EF138-8C2D-4E2A-A301-A4E61F73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1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D44998"/>
    <w:pPr>
      <w:spacing w:before="100" w:beforeAutospacing="1" w:after="100" w:afterAutospacing="1"/>
      <w:outlineLvl w:val="0"/>
    </w:pPr>
    <w:rPr>
      <w:b/>
      <w:bCs/>
      <w:kern w:val="36"/>
      <w:sz w:val="48"/>
      <w:szCs w:val="48"/>
      <w:lang w:val="es-ES"/>
    </w:rPr>
  </w:style>
  <w:style w:type="paragraph" w:styleId="Ttulo2">
    <w:name w:val="heading 2"/>
    <w:basedOn w:val="Normal"/>
    <w:link w:val="Ttulo2Car"/>
    <w:uiPriority w:val="9"/>
    <w:qFormat/>
    <w:rsid w:val="00D44998"/>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5118"/>
    <w:pPr>
      <w:tabs>
        <w:tab w:val="center" w:pos="4252"/>
        <w:tab w:val="right" w:pos="8504"/>
      </w:tabs>
    </w:pPr>
    <w:rPr>
      <w:lang w:val="x-none"/>
    </w:rPr>
  </w:style>
  <w:style w:type="character" w:customStyle="1" w:styleId="EncabezadoCar">
    <w:name w:val="Encabezado Car"/>
    <w:basedOn w:val="Fuentedeprrafopredeter"/>
    <w:link w:val="Encabezado"/>
    <w:uiPriority w:val="99"/>
    <w:rsid w:val="001A5118"/>
    <w:rPr>
      <w:rFonts w:ascii="Times New Roman" w:eastAsia="Times New Roman" w:hAnsi="Times New Roman" w:cs="Times New Roman"/>
      <w:sz w:val="24"/>
      <w:szCs w:val="24"/>
      <w:lang w:val="x-none" w:eastAsia="es-ES"/>
    </w:rPr>
  </w:style>
  <w:style w:type="character" w:styleId="Hipervnculo">
    <w:name w:val="Hyperlink"/>
    <w:basedOn w:val="Fuentedeprrafopredeter"/>
    <w:uiPriority w:val="99"/>
    <w:unhideWhenUsed/>
    <w:rsid w:val="00517FF7"/>
    <w:rPr>
      <w:color w:val="0563C1" w:themeColor="hyperlink"/>
      <w:u w:val="single"/>
    </w:rPr>
  </w:style>
  <w:style w:type="paragraph" w:styleId="NormalWeb">
    <w:name w:val="Normal (Web)"/>
    <w:basedOn w:val="Normal"/>
    <w:uiPriority w:val="99"/>
    <w:unhideWhenUsed/>
    <w:rsid w:val="00FA289F"/>
    <w:pPr>
      <w:spacing w:after="150"/>
    </w:pPr>
    <w:rPr>
      <w:lang w:eastAsia="es-CO"/>
    </w:rPr>
  </w:style>
  <w:style w:type="paragraph" w:styleId="Sinespaciado">
    <w:name w:val="No Spacing"/>
    <w:uiPriority w:val="1"/>
    <w:qFormat/>
    <w:rsid w:val="00FA289F"/>
    <w:p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1"/>
    <w:qFormat/>
    <w:rsid w:val="00FA289F"/>
    <w:pPr>
      <w:ind w:left="720"/>
      <w:contextualSpacing/>
    </w:pPr>
  </w:style>
  <w:style w:type="character" w:customStyle="1" w:styleId="Ttulo1Car">
    <w:name w:val="Título 1 Car"/>
    <w:basedOn w:val="Fuentedeprrafopredeter"/>
    <w:link w:val="Ttulo1"/>
    <w:uiPriority w:val="9"/>
    <w:rsid w:val="00D44998"/>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D44998"/>
    <w:rPr>
      <w:rFonts w:ascii="Times New Roman" w:eastAsia="Times New Roman" w:hAnsi="Times New Roman" w:cs="Times New Roman"/>
      <w:b/>
      <w:bCs/>
      <w:sz w:val="36"/>
      <w:szCs w:val="36"/>
      <w:lang w:val="es-ES" w:eastAsia="es-ES"/>
    </w:rPr>
  </w:style>
  <w:style w:type="paragraph" w:customStyle="1" w:styleId="par">
    <w:name w:val="par"/>
    <w:basedOn w:val="Normal"/>
    <w:rsid w:val="00D44998"/>
    <w:pPr>
      <w:spacing w:before="100" w:beforeAutospacing="1" w:after="100" w:afterAutospacing="1"/>
    </w:pPr>
    <w:rPr>
      <w:lang w:val="es-ES"/>
    </w:rPr>
  </w:style>
  <w:style w:type="character" w:styleId="nfasis">
    <w:name w:val="Emphasis"/>
    <w:basedOn w:val="Fuentedeprrafopredeter"/>
    <w:uiPriority w:val="20"/>
    <w:qFormat/>
    <w:rsid w:val="00D44998"/>
    <w:rPr>
      <w:i/>
      <w:iCs/>
    </w:rPr>
  </w:style>
  <w:style w:type="character" w:styleId="Textoennegrita">
    <w:name w:val="Strong"/>
    <w:basedOn w:val="Fuentedeprrafopredeter"/>
    <w:uiPriority w:val="22"/>
    <w:qFormat/>
    <w:rsid w:val="00D44998"/>
    <w:rPr>
      <w:b/>
      <w:bCs/>
    </w:rPr>
  </w:style>
  <w:style w:type="paragraph" w:styleId="Textoindependiente">
    <w:name w:val="Body Text"/>
    <w:basedOn w:val="Normal"/>
    <w:link w:val="TextoindependienteCar"/>
    <w:uiPriority w:val="1"/>
    <w:qFormat/>
    <w:rsid w:val="00CA5CD4"/>
    <w:pPr>
      <w:widowControl w:val="0"/>
      <w:autoSpaceDE w:val="0"/>
      <w:autoSpaceDN w:val="0"/>
    </w:pPr>
    <w:rPr>
      <w:sz w:val="26"/>
      <w:szCs w:val="26"/>
      <w:lang w:val="es-ES" w:eastAsia="en-US"/>
    </w:rPr>
  </w:style>
  <w:style w:type="character" w:customStyle="1" w:styleId="TextoindependienteCar">
    <w:name w:val="Texto independiente Car"/>
    <w:basedOn w:val="Fuentedeprrafopredeter"/>
    <w:link w:val="Textoindependiente"/>
    <w:uiPriority w:val="1"/>
    <w:rsid w:val="00CA5CD4"/>
    <w:rPr>
      <w:rFonts w:ascii="Times New Roman" w:eastAsia="Times New Roman" w:hAnsi="Times New Roman" w:cs="Times New Roman"/>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319080">
      <w:bodyDiv w:val="1"/>
      <w:marLeft w:val="0"/>
      <w:marRight w:val="0"/>
      <w:marTop w:val="0"/>
      <w:marBottom w:val="0"/>
      <w:divBdr>
        <w:top w:val="none" w:sz="0" w:space="0" w:color="auto"/>
        <w:left w:val="none" w:sz="0" w:space="0" w:color="auto"/>
        <w:bottom w:val="none" w:sz="0" w:space="0" w:color="auto"/>
        <w:right w:val="none" w:sz="0" w:space="0" w:color="auto"/>
      </w:divBdr>
    </w:div>
    <w:div w:id="1750690111">
      <w:bodyDiv w:val="1"/>
      <w:marLeft w:val="0"/>
      <w:marRight w:val="0"/>
      <w:marTop w:val="0"/>
      <w:marBottom w:val="0"/>
      <w:divBdr>
        <w:top w:val="none" w:sz="0" w:space="0" w:color="auto"/>
        <w:left w:val="none" w:sz="0" w:space="0" w:color="auto"/>
        <w:bottom w:val="none" w:sz="0" w:space="0" w:color="auto"/>
        <w:right w:val="none" w:sz="0" w:space="0" w:color="auto"/>
      </w:divBdr>
      <w:divsChild>
        <w:div w:id="746150823">
          <w:marLeft w:val="0"/>
          <w:marRight w:val="0"/>
          <w:marTop w:val="0"/>
          <w:marBottom w:val="0"/>
          <w:divBdr>
            <w:top w:val="none" w:sz="0" w:space="0" w:color="auto"/>
            <w:left w:val="none" w:sz="0" w:space="0" w:color="auto"/>
            <w:bottom w:val="none" w:sz="0" w:space="0" w:color="auto"/>
            <w:right w:val="none" w:sz="0" w:space="0" w:color="auto"/>
          </w:divBdr>
          <w:divsChild>
            <w:div w:id="1943342197">
              <w:marLeft w:val="0"/>
              <w:marRight w:val="0"/>
              <w:marTop w:val="0"/>
              <w:marBottom w:val="0"/>
              <w:divBdr>
                <w:top w:val="none" w:sz="0" w:space="0" w:color="auto"/>
                <w:left w:val="none" w:sz="0" w:space="0" w:color="auto"/>
                <w:bottom w:val="none" w:sz="0" w:space="0" w:color="auto"/>
                <w:right w:val="none" w:sz="0" w:space="0" w:color="auto"/>
              </w:divBdr>
            </w:div>
            <w:div w:id="1180392098">
              <w:marLeft w:val="0"/>
              <w:marRight w:val="0"/>
              <w:marTop w:val="0"/>
              <w:marBottom w:val="0"/>
              <w:divBdr>
                <w:top w:val="none" w:sz="0" w:space="0" w:color="auto"/>
                <w:left w:val="none" w:sz="0" w:space="0" w:color="auto"/>
                <w:bottom w:val="none" w:sz="0" w:space="0" w:color="auto"/>
                <w:right w:val="none" w:sz="0" w:space="0" w:color="auto"/>
              </w:divBdr>
              <w:divsChild>
                <w:div w:id="573246833">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 w:id="1762606427">
          <w:marLeft w:val="0"/>
          <w:marRight w:val="0"/>
          <w:marTop w:val="0"/>
          <w:marBottom w:val="0"/>
          <w:divBdr>
            <w:top w:val="none" w:sz="0" w:space="0" w:color="auto"/>
            <w:left w:val="none" w:sz="0" w:space="0" w:color="auto"/>
            <w:bottom w:val="none" w:sz="0" w:space="0" w:color="auto"/>
            <w:right w:val="none" w:sz="0" w:space="0" w:color="auto"/>
          </w:divBdr>
        </w:div>
        <w:div w:id="1638728610">
          <w:marLeft w:val="0"/>
          <w:marRight w:val="0"/>
          <w:marTop w:val="0"/>
          <w:marBottom w:val="0"/>
          <w:divBdr>
            <w:top w:val="none" w:sz="0" w:space="0" w:color="auto"/>
            <w:left w:val="none" w:sz="0" w:space="0" w:color="auto"/>
            <w:bottom w:val="none" w:sz="0" w:space="0" w:color="auto"/>
            <w:right w:val="none" w:sz="0" w:space="0" w:color="auto"/>
          </w:divBdr>
          <w:divsChild>
            <w:div w:id="11495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jposadari@gmai.com" TargetMode="External"/><Relationship Id="rId3" Type="http://schemas.openxmlformats.org/officeDocument/2006/relationships/styles" Target="styles.xml"/><Relationship Id="rId7" Type="http://schemas.openxmlformats.org/officeDocument/2006/relationships/hyperlink" Target="http://www.actiweb.es/bejherro/archivo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12E0-21C1-4BC0-B1FA-2905EDB6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dc:creator>
  <cp:keywords/>
  <dc:description/>
  <cp:lastModifiedBy>User</cp:lastModifiedBy>
  <cp:revision>7</cp:revision>
  <dcterms:created xsi:type="dcterms:W3CDTF">2020-03-29T04:14:00Z</dcterms:created>
  <dcterms:modified xsi:type="dcterms:W3CDTF">2020-03-29T04:36:00Z</dcterms:modified>
</cp:coreProperties>
</file>